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C4F6" w14:textId="77777777" w:rsidR="001922BA" w:rsidRDefault="001922BA" w:rsidP="001922BA">
      <w:pPr>
        <w:pStyle w:val="Titolo"/>
        <w:jc w:val="center"/>
        <w:rPr>
          <w:rStyle w:val="Riferimentointenso"/>
          <w:color w:val="000000" w:themeColor="text1"/>
          <w:sz w:val="48"/>
          <w:szCs w:val="48"/>
        </w:rPr>
      </w:pPr>
      <w:r>
        <w:rPr>
          <w:rStyle w:val="Riferimentointenso"/>
          <w:color w:val="000000" w:themeColor="text1"/>
          <w:sz w:val="48"/>
          <w:szCs w:val="48"/>
        </w:rPr>
        <w:t xml:space="preserve">FONDAZIONE </w:t>
      </w:r>
    </w:p>
    <w:p w14:paraId="03EFCBF7" w14:textId="77777777" w:rsidR="001922BA" w:rsidRPr="0076047A" w:rsidRDefault="001922BA" w:rsidP="001922BA">
      <w:pPr>
        <w:pStyle w:val="Titolo"/>
        <w:jc w:val="center"/>
        <w:rPr>
          <w:b/>
          <w:bCs/>
          <w:smallCaps/>
          <w:color w:val="000000" w:themeColor="text1"/>
          <w:spacing w:val="5"/>
          <w:sz w:val="48"/>
          <w:szCs w:val="48"/>
        </w:rPr>
      </w:pPr>
      <w:r w:rsidRPr="0076047A">
        <w:rPr>
          <w:rStyle w:val="Riferimentointenso"/>
          <w:color w:val="000000" w:themeColor="text1"/>
          <w:sz w:val="48"/>
          <w:szCs w:val="48"/>
        </w:rPr>
        <w:t xml:space="preserve">SCUOLA DELL’INFANZIA </w:t>
      </w:r>
      <w:proofErr w:type="gramStart"/>
      <w:r w:rsidRPr="0076047A">
        <w:rPr>
          <w:rStyle w:val="Riferimentointenso"/>
          <w:color w:val="000000" w:themeColor="text1"/>
          <w:sz w:val="48"/>
          <w:szCs w:val="48"/>
        </w:rPr>
        <w:t>S.MARIA</w:t>
      </w:r>
      <w:proofErr w:type="gramEnd"/>
      <w:r w:rsidRPr="0076047A">
        <w:rPr>
          <w:rStyle w:val="Riferimentointenso"/>
          <w:color w:val="000000" w:themeColor="text1"/>
          <w:sz w:val="48"/>
          <w:szCs w:val="48"/>
        </w:rPr>
        <w:t xml:space="preserve"> ASSUNTA</w:t>
      </w:r>
    </w:p>
    <w:p w14:paraId="217077DB" w14:textId="77777777" w:rsidR="001922BA" w:rsidRDefault="001922BA" w:rsidP="001922BA">
      <w:pPr>
        <w:jc w:val="center"/>
      </w:pPr>
    </w:p>
    <w:p w14:paraId="72B2DE14" w14:textId="77777777" w:rsidR="001922BA" w:rsidRPr="0076047A" w:rsidRDefault="001922BA" w:rsidP="001922BA">
      <w:pPr>
        <w:spacing w:after="0"/>
        <w:jc w:val="center"/>
        <w:rPr>
          <w:rFonts w:ascii="Baskerville" w:hAnsi="Baskerville"/>
          <w:sz w:val="24"/>
          <w:szCs w:val="24"/>
        </w:rPr>
      </w:pPr>
      <w:r w:rsidRPr="0076047A">
        <w:rPr>
          <w:rFonts w:ascii="Baskerville" w:hAnsi="Baskerville"/>
          <w:b/>
          <w:sz w:val="24"/>
          <w:szCs w:val="24"/>
        </w:rPr>
        <w:t>NIDO</w:t>
      </w:r>
      <w:r w:rsidRPr="0076047A">
        <w:rPr>
          <w:rFonts w:ascii="Baskerville" w:hAnsi="Baskerville"/>
          <w:sz w:val="24"/>
          <w:szCs w:val="24"/>
        </w:rPr>
        <w:t xml:space="preserve"> (per i bambini dai 3 mesi ai 2 anni)</w:t>
      </w:r>
    </w:p>
    <w:p w14:paraId="52FE9715" w14:textId="77777777" w:rsidR="001922BA" w:rsidRPr="0076047A" w:rsidRDefault="001922BA" w:rsidP="001922BA">
      <w:pPr>
        <w:spacing w:after="0"/>
        <w:jc w:val="center"/>
        <w:rPr>
          <w:rFonts w:ascii="Baskerville" w:hAnsi="Baskerville"/>
          <w:sz w:val="24"/>
          <w:szCs w:val="24"/>
        </w:rPr>
      </w:pPr>
      <w:r w:rsidRPr="0076047A">
        <w:rPr>
          <w:rFonts w:ascii="Baskerville" w:hAnsi="Baskerville"/>
          <w:b/>
          <w:sz w:val="24"/>
          <w:szCs w:val="24"/>
        </w:rPr>
        <w:t>SEZIONE PRIMAVERA</w:t>
      </w:r>
      <w:r w:rsidRPr="0076047A">
        <w:rPr>
          <w:rFonts w:ascii="Baskerville" w:hAnsi="Baskerville"/>
          <w:sz w:val="24"/>
          <w:szCs w:val="24"/>
        </w:rPr>
        <w:t xml:space="preserve"> (2 anni)</w:t>
      </w:r>
    </w:p>
    <w:p w14:paraId="0BF6D72D" w14:textId="77777777" w:rsidR="001922BA" w:rsidRDefault="001922BA" w:rsidP="001922BA">
      <w:pPr>
        <w:jc w:val="center"/>
        <w:rPr>
          <w:rFonts w:ascii="Baskerville" w:hAnsi="Baskerville"/>
          <w:sz w:val="24"/>
          <w:szCs w:val="24"/>
        </w:rPr>
      </w:pPr>
      <w:r w:rsidRPr="0076047A">
        <w:rPr>
          <w:rFonts w:ascii="Baskerville" w:hAnsi="Baskerville"/>
          <w:b/>
          <w:sz w:val="24"/>
          <w:szCs w:val="24"/>
        </w:rPr>
        <w:t>SCUOLA DELL’INFANZIA</w:t>
      </w:r>
      <w:r w:rsidRPr="0076047A">
        <w:rPr>
          <w:rFonts w:ascii="Baskerville" w:hAnsi="Baskerville"/>
          <w:sz w:val="24"/>
          <w:szCs w:val="24"/>
        </w:rPr>
        <w:t xml:space="preserve"> (dai 3</w:t>
      </w:r>
      <w:r>
        <w:rPr>
          <w:rFonts w:ascii="Baskerville" w:hAnsi="Baskerville"/>
          <w:sz w:val="24"/>
          <w:szCs w:val="24"/>
        </w:rPr>
        <w:t xml:space="preserve"> </w:t>
      </w:r>
      <w:r w:rsidRPr="0076047A">
        <w:rPr>
          <w:rFonts w:ascii="Baskerville" w:hAnsi="Baskerville"/>
          <w:sz w:val="24"/>
          <w:szCs w:val="24"/>
        </w:rPr>
        <w:t>ai 6 anni)</w:t>
      </w:r>
    </w:p>
    <w:p w14:paraId="17A984F5" w14:textId="77777777" w:rsidR="00F02FC6" w:rsidRDefault="00F02FC6" w:rsidP="00F02FC6">
      <w:pPr>
        <w:pStyle w:val="Titolo"/>
        <w:jc w:val="center"/>
        <w:rPr>
          <w:rStyle w:val="Riferimentointenso"/>
          <w:sz w:val="52"/>
          <w:szCs w:val="52"/>
        </w:rPr>
      </w:pPr>
    </w:p>
    <w:p w14:paraId="0C777707" w14:textId="228A2FAF" w:rsidR="001922BA" w:rsidRPr="00C524B9" w:rsidRDefault="001922BA" w:rsidP="00010C38">
      <w:pPr>
        <w:pStyle w:val="Titolo"/>
        <w:jc w:val="center"/>
        <w:rPr>
          <w:b/>
          <w:bCs/>
          <w:smallCaps/>
          <w:color w:val="5B9BD5" w:themeColor="accent1"/>
          <w:spacing w:val="5"/>
          <w:sz w:val="72"/>
          <w:szCs w:val="72"/>
        </w:rPr>
      </w:pPr>
      <w:r w:rsidRPr="00C524B9">
        <w:rPr>
          <w:rStyle w:val="Riferimentointenso"/>
          <w:sz w:val="72"/>
          <w:szCs w:val="72"/>
        </w:rPr>
        <w:t>PIANO OFFERTA FORMATIVA</w:t>
      </w:r>
    </w:p>
    <w:p w14:paraId="5E1DEE6E" w14:textId="77777777" w:rsidR="009E28C4" w:rsidRDefault="009E28C4" w:rsidP="009E28C4">
      <w:pPr>
        <w:jc w:val="center"/>
        <w:rPr>
          <w:rFonts w:ascii="Baskerville" w:hAnsi="Baskerville"/>
          <w:sz w:val="28"/>
          <w:szCs w:val="28"/>
        </w:rPr>
      </w:pPr>
      <w:r>
        <w:rPr>
          <w:rFonts w:ascii="Baskerville" w:hAnsi="Baskerville"/>
          <w:sz w:val="28"/>
          <w:szCs w:val="28"/>
        </w:rPr>
        <w:t>(Stralcio per open day</w:t>
      </w:r>
      <w:r w:rsidR="003F3939">
        <w:rPr>
          <w:rFonts w:ascii="Baskerville" w:hAnsi="Baskerville"/>
          <w:sz w:val="28"/>
          <w:szCs w:val="28"/>
        </w:rPr>
        <w:t xml:space="preserve"> Sezione Primavera</w:t>
      </w:r>
      <w:r>
        <w:rPr>
          <w:rFonts w:ascii="Baskerville" w:hAnsi="Baskerville"/>
          <w:sz w:val="28"/>
          <w:szCs w:val="28"/>
        </w:rPr>
        <w:t>)</w:t>
      </w:r>
    </w:p>
    <w:p w14:paraId="3D50D637" w14:textId="77777777" w:rsidR="0000640E" w:rsidRDefault="0000640E" w:rsidP="009E28C4">
      <w:pPr>
        <w:jc w:val="center"/>
        <w:rPr>
          <w:rFonts w:ascii="Baskerville" w:hAnsi="Baskerville"/>
          <w:sz w:val="28"/>
          <w:szCs w:val="28"/>
        </w:rPr>
      </w:pPr>
    </w:p>
    <w:p w14:paraId="6136D72B" w14:textId="77777777" w:rsidR="001922BA" w:rsidRDefault="001922BA" w:rsidP="001922BA">
      <w:pPr>
        <w:jc w:val="center"/>
        <w:rPr>
          <w:rFonts w:ascii="Baskerville" w:hAnsi="Baskerville"/>
          <w:sz w:val="28"/>
          <w:szCs w:val="28"/>
        </w:rPr>
      </w:pPr>
    </w:p>
    <w:p w14:paraId="0FE968A3" w14:textId="77777777" w:rsidR="001922BA" w:rsidRDefault="003F3939" w:rsidP="001922BA">
      <w:pPr>
        <w:jc w:val="center"/>
        <w:rPr>
          <w:rFonts w:ascii="Baskerville" w:hAnsi="Baskerville"/>
          <w:sz w:val="28"/>
          <w:szCs w:val="28"/>
        </w:rPr>
      </w:pPr>
      <w:r>
        <w:rPr>
          <w:noProof/>
          <w:sz w:val="36"/>
          <w:szCs w:val="36"/>
          <w:lang w:eastAsia="it-IT"/>
        </w:rPr>
        <w:drawing>
          <wp:inline distT="0" distB="0" distL="0" distR="0" wp14:anchorId="273E0115" wp14:editId="10BC46E4">
            <wp:extent cx="3600000" cy="2485844"/>
            <wp:effectExtent l="0" t="0" r="635" b="0"/>
            <wp:docPr id="2" name="Immagine 2" descr="C:\Users\MAILA\Downloads\prol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LA\Downloads\prole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2485844"/>
                    </a:xfrm>
                    <a:prstGeom prst="rect">
                      <a:avLst/>
                    </a:prstGeom>
                    <a:noFill/>
                    <a:ln>
                      <a:noFill/>
                    </a:ln>
                  </pic:spPr>
                </pic:pic>
              </a:graphicData>
            </a:graphic>
          </wp:inline>
        </w:drawing>
      </w:r>
    </w:p>
    <w:p w14:paraId="085FEACB" w14:textId="77777777" w:rsidR="001922BA" w:rsidRDefault="001922BA" w:rsidP="001922BA">
      <w:pPr>
        <w:jc w:val="center"/>
        <w:rPr>
          <w:rFonts w:ascii="Baskerville" w:hAnsi="Baskerville"/>
          <w:sz w:val="28"/>
          <w:szCs w:val="28"/>
        </w:rPr>
      </w:pPr>
    </w:p>
    <w:p w14:paraId="62BF1C5A" w14:textId="2A5415EE" w:rsidR="001922BA" w:rsidRDefault="001922BA" w:rsidP="001922BA">
      <w:pPr>
        <w:jc w:val="center"/>
        <w:rPr>
          <w:rFonts w:ascii="Baskerville" w:hAnsi="Baskerville"/>
          <w:sz w:val="28"/>
          <w:szCs w:val="28"/>
        </w:rPr>
      </w:pPr>
    </w:p>
    <w:p w14:paraId="76DA1EA1" w14:textId="28D5F828" w:rsidR="00010C38" w:rsidRDefault="00010C38" w:rsidP="001922BA">
      <w:pPr>
        <w:jc w:val="center"/>
        <w:rPr>
          <w:rFonts w:ascii="Baskerville" w:hAnsi="Baskerville"/>
          <w:sz w:val="28"/>
          <w:szCs w:val="28"/>
        </w:rPr>
      </w:pPr>
    </w:p>
    <w:p w14:paraId="339DDF23" w14:textId="77777777" w:rsidR="00010C38" w:rsidRDefault="00010C38" w:rsidP="001922BA">
      <w:pPr>
        <w:jc w:val="center"/>
        <w:rPr>
          <w:rFonts w:ascii="Baskerville" w:hAnsi="Baskerville"/>
          <w:sz w:val="28"/>
          <w:szCs w:val="28"/>
        </w:rPr>
      </w:pPr>
    </w:p>
    <w:p w14:paraId="58AF81C9" w14:textId="77777777" w:rsidR="001922BA" w:rsidRPr="005565B0" w:rsidRDefault="001922BA" w:rsidP="001922BA">
      <w:pPr>
        <w:jc w:val="center"/>
        <w:rPr>
          <w:rFonts w:ascii="Baskerville" w:hAnsi="Baskerville"/>
          <w:sz w:val="28"/>
          <w:szCs w:val="28"/>
        </w:rPr>
      </w:pPr>
    </w:p>
    <w:p w14:paraId="6012D4BC" w14:textId="77777777" w:rsidR="001922BA" w:rsidRPr="001922BA" w:rsidRDefault="001922BA" w:rsidP="001922BA">
      <w:pPr>
        <w:pStyle w:val="Pidipagina"/>
        <w:jc w:val="center"/>
        <w:rPr>
          <w:b/>
        </w:rPr>
      </w:pPr>
      <w:r w:rsidRPr="001922BA">
        <w:rPr>
          <w:b/>
        </w:rPr>
        <w:t>Fondazione</w:t>
      </w:r>
    </w:p>
    <w:p w14:paraId="4D780C88" w14:textId="77777777" w:rsidR="001922BA" w:rsidRPr="001922BA" w:rsidRDefault="009E28C4" w:rsidP="001922BA">
      <w:pPr>
        <w:pStyle w:val="Pidipagina"/>
        <w:jc w:val="center"/>
        <w:rPr>
          <w:b/>
        </w:rPr>
      </w:pPr>
      <w:r>
        <w:rPr>
          <w:b/>
        </w:rPr>
        <w:t>Scuola dell’I</w:t>
      </w:r>
      <w:r w:rsidR="001922BA" w:rsidRPr="001922BA">
        <w:rPr>
          <w:b/>
        </w:rPr>
        <w:t>nfanzia S. Maria Assunta</w:t>
      </w:r>
    </w:p>
    <w:p w14:paraId="1185AE40" w14:textId="77777777" w:rsidR="001922BA" w:rsidRPr="001922BA" w:rsidRDefault="001922BA" w:rsidP="001922BA">
      <w:pPr>
        <w:pStyle w:val="Pidipagina"/>
        <w:jc w:val="center"/>
      </w:pPr>
      <w:r w:rsidRPr="001922BA">
        <w:t xml:space="preserve">Via IV </w:t>
      </w:r>
      <w:proofErr w:type="gramStart"/>
      <w:r w:rsidRPr="001922BA">
        <w:t>Novembre  29</w:t>
      </w:r>
      <w:proofErr w:type="gramEnd"/>
      <w:r w:rsidRPr="001922BA">
        <w:t xml:space="preserve"> -  24030  Brembate di Sopra  (</w:t>
      </w:r>
      <w:proofErr w:type="spellStart"/>
      <w:r w:rsidRPr="001922BA">
        <w:t>Bg</w:t>
      </w:r>
      <w:proofErr w:type="spellEnd"/>
      <w:r w:rsidRPr="001922BA">
        <w:t>)</w:t>
      </w:r>
    </w:p>
    <w:p w14:paraId="507A95DB" w14:textId="77777777" w:rsidR="001922BA" w:rsidRPr="001922BA" w:rsidRDefault="001922BA" w:rsidP="001922BA">
      <w:pPr>
        <w:pStyle w:val="Pidipagina"/>
        <w:jc w:val="center"/>
        <w:rPr>
          <w:lang w:val="en-US"/>
        </w:rPr>
      </w:pPr>
      <w:r w:rsidRPr="001922BA">
        <w:t xml:space="preserve"> </w:t>
      </w:r>
      <w:r w:rsidRPr="001922BA">
        <w:rPr>
          <w:lang w:val="en-US"/>
        </w:rPr>
        <w:t>Tel. 035.620176</w:t>
      </w:r>
    </w:p>
    <w:p w14:paraId="09D3CCC7" w14:textId="77777777" w:rsidR="001922BA" w:rsidRPr="001922BA" w:rsidRDefault="001922BA" w:rsidP="001922BA">
      <w:pPr>
        <w:pStyle w:val="Pidipagina"/>
        <w:jc w:val="center"/>
        <w:rPr>
          <w:u w:val="single"/>
          <w:lang w:val="en-US"/>
        </w:rPr>
      </w:pPr>
      <w:r w:rsidRPr="001922BA">
        <w:rPr>
          <w:lang w:val="en-US"/>
        </w:rPr>
        <w:t>maternabrembatesopra@hotmail.it – www.maternabrembatedisopra.it</w:t>
      </w:r>
      <w:r w:rsidRPr="001922BA">
        <w:rPr>
          <w:u w:val="single"/>
          <w:lang w:val="en-US"/>
        </w:rPr>
        <w:t xml:space="preserve">   </w:t>
      </w:r>
    </w:p>
    <w:p w14:paraId="1D639615" w14:textId="77777777" w:rsidR="00532915" w:rsidRDefault="00532915" w:rsidP="00532915">
      <w:pPr>
        <w:rPr>
          <w:lang w:val="en-US"/>
        </w:rPr>
      </w:pPr>
    </w:p>
    <w:p w14:paraId="1081686B" w14:textId="77777777" w:rsidR="00F02FC6" w:rsidRDefault="00F02FC6" w:rsidP="00532915">
      <w:pPr>
        <w:rPr>
          <w:lang w:val="en-US"/>
        </w:rPr>
      </w:pPr>
    </w:p>
    <w:p w14:paraId="4F8F7A9B" w14:textId="77777777" w:rsidR="0000640E" w:rsidRDefault="0000640E" w:rsidP="00532915">
      <w:pPr>
        <w:rPr>
          <w:lang w:val="en-US"/>
        </w:rPr>
      </w:pPr>
    </w:p>
    <w:p w14:paraId="4E5F6CD1" w14:textId="77777777" w:rsidR="00377C6C" w:rsidRPr="00532915" w:rsidRDefault="00377C6C" w:rsidP="00532915">
      <w:pPr>
        <w:jc w:val="center"/>
        <w:rPr>
          <w:b/>
          <w:sz w:val="32"/>
          <w:szCs w:val="32"/>
        </w:rPr>
      </w:pPr>
      <w:r w:rsidRPr="00532915">
        <w:rPr>
          <w:b/>
          <w:sz w:val="32"/>
          <w:szCs w:val="32"/>
        </w:rPr>
        <w:t>PIANO DELL’OFFERTA FORMATIVA</w:t>
      </w:r>
    </w:p>
    <w:p w14:paraId="3DDE65F8" w14:textId="77777777" w:rsidR="00377C6C" w:rsidRPr="00377C6C" w:rsidRDefault="00377C6C" w:rsidP="00377C6C">
      <w:pPr>
        <w:jc w:val="both"/>
        <w:rPr>
          <w:sz w:val="24"/>
          <w:szCs w:val="24"/>
        </w:rPr>
      </w:pPr>
      <w:r w:rsidRPr="00377C6C">
        <w:rPr>
          <w:sz w:val="24"/>
          <w:szCs w:val="24"/>
        </w:rPr>
        <w:t>«Le finalità della scuola devono essere definite a partire dalla persona che apprende, con l’originalità del suo percorso individuale e le aperture offerte dalla rete di relazioni che la legano alla famiglia e agli ambiti sociali. La definizione e la realizzazione delle strategie educative e didattiche devono sempre tener conto della singolarità e complessità di ogni persona, della sua articolata identità, delle sue aspirazioni, capacità e delle sue fragilità, nelle varie fasi di sviluppo e di formazione».</w:t>
      </w:r>
    </w:p>
    <w:p w14:paraId="17FA9EFB" w14:textId="77777777" w:rsidR="00377C6C" w:rsidRPr="00377C6C" w:rsidRDefault="00377C6C" w:rsidP="00377C6C">
      <w:pPr>
        <w:jc w:val="both"/>
        <w:rPr>
          <w:sz w:val="24"/>
          <w:szCs w:val="24"/>
        </w:rPr>
      </w:pPr>
      <w:r>
        <w:rPr>
          <w:sz w:val="24"/>
          <w:szCs w:val="24"/>
        </w:rPr>
        <w:t xml:space="preserve">La </w:t>
      </w:r>
      <w:r w:rsidR="00FD6B2E">
        <w:rPr>
          <w:sz w:val="24"/>
          <w:szCs w:val="24"/>
        </w:rPr>
        <w:t xml:space="preserve">Sezione Primavera della </w:t>
      </w:r>
      <w:r>
        <w:rPr>
          <w:sz w:val="24"/>
          <w:szCs w:val="24"/>
        </w:rPr>
        <w:t>Scuola dell’Infanzia</w:t>
      </w:r>
      <w:r w:rsidRPr="00377C6C">
        <w:rPr>
          <w:sz w:val="24"/>
          <w:szCs w:val="24"/>
        </w:rPr>
        <w:t xml:space="preserve"> promuove quindi </w:t>
      </w:r>
      <w:r w:rsidR="000F187B">
        <w:rPr>
          <w:sz w:val="24"/>
          <w:szCs w:val="24"/>
        </w:rPr>
        <w:t xml:space="preserve">lo </w:t>
      </w:r>
      <w:r w:rsidRPr="00377C6C">
        <w:rPr>
          <w:sz w:val="24"/>
          <w:szCs w:val="24"/>
        </w:rPr>
        <w:t xml:space="preserve">sviluppo armonico e progressivo della persona e opera con la consapevolezza che il bambino è posto al centro dell’azione educativa in tutti i suoi aspetti: cognitivi, affettivi, relazionali, corporei, estetici, etici, spirituali e religiosi. </w:t>
      </w:r>
    </w:p>
    <w:p w14:paraId="04B1CC64" w14:textId="77777777" w:rsidR="00377C6C" w:rsidRPr="00377C6C" w:rsidRDefault="00377C6C" w:rsidP="00377C6C">
      <w:pPr>
        <w:jc w:val="both"/>
        <w:rPr>
          <w:sz w:val="24"/>
          <w:szCs w:val="24"/>
        </w:rPr>
      </w:pPr>
      <w:r w:rsidRPr="00377C6C">
        <w:rPr>
          <w:sz w:val="24"/>
          <w:szCs w:val="24"/>
        </w:rPr>
        <w:t>«In questa prospettiva, i docenti dovranno pensare e realizzare i loro progetti educativi e didattici non per individui astratti, ma per persone che vivono qui e ora, che sollevano precise domande esistenziali, che vanno alla ricerc</w:t>
      </w:r>
      <w:r>
        <w:rPr>
          <w:sz w:val="24"/>
          <w:szCs w:val="24"/>
        </w:rPr>
        <w:t>a di orizzonti di significato».</w:t>
      </w:r>
    </w:p>
    <w:p w14:paraId="33FADD90" w14:textId="77777777" w:rsidR="001922BA" w:rsidRDefault="00377C6C" w:rsidP="00377C6C">
      <w:pPr>
        <w:jc w:val="both"/>
        <w:rPr>
          <w:sz w:val="24"/>
          <w:szCs w:val="24"/>
        </w:rPr>
      </w:pPr>
      <w:r w:rsidRPr="00377C6C">
        <w:rPr>
          <w:sz w:val="24"/>
          <w:szCs w:val="24"/>
        </w:rPr>
        <w:t>Il</w:t>
      </w:r>
      <w:r>
        <w:rPr>
          <w:sz w:val="24"/>
          <w:szCs w:val="24"/>
        </w:rPr>
        <w:t xml:space="preserve"> pensiero pedagogico che sta alla base del nostro </w:t>
      </w:r>
      <w:r w:rsidR="00FD6B2E">
        <w:rPr>
          <w:sz w:val="24"/>
          <w:szCs w:val="24"/>
        </w:rPr>
        <w:t>lavoro alla Sezione Primavera</w:t>
      </w:r>
      <w:r>
        <w:rPr>
          <w:sz w:val="24"/>
          <w:szCs w:val="24"/>
        </w:rPr>
        <w:t xml:space="preserve"> è di porre sempre più attenzione e rispetto all’unicità di ogni bambino. Infatti il </w:t>
      </w:r>
      <w:r w:rsidRPr="00377C6C">
        <w:rPr>
          <w:b/>
          <w:sz w:val="24"/>
          <w:szCs w:val="24"/>
        </w:rPr>
        <w:t>bambino</w:t>
      </w:r>
      <w:r w:rsidRPr="00377C6C">
        <w:rPr>
          <w:sz w:val="24"/>
          <w:szCs w:val="24"/>
        </w:rPr>
        <w:t xml:space="preserve"> è al centro del nostro pensare ed è fondamentale il rispetto del suo sviluppo psicologico, dei suoi bisogni e dei suoi tempi. L’idea di bambino che promuoviamo è quella di una persona che ha in sé tutte le potenzialità per costruire il suo sapere e la sua personalità attraverso l’esperienza, la curiosità e le relazioni con lo spazio, con le cose e con gli altri. Il bambino, in un ambiente che lo accompagna ad acquisire coscienza delle proprie capacità, sperimenta e conquista la propria autonomia e indipendenza per mezzo di una continua attività di sviluppo.</w:t>
      </w:r>
    </w:p>
    <w:p w14:paraId="3A12B0DC" w14:textId="77777777" w:rsidR="00532915" w:rsidRDefault="00532915" w:rsidP="00377C6C">
      <w:pPr>
        <w:jc w:val="both"/>
        <w:rPr>
          <w:sz w:val="24"/>
          <w:szCs w:val="24"/>
        </w:rPr>
      </w:pPr>
    </w:p>
    <w:p w14:paraId="7A17AFB3" w14:textId="77777777" w:rsidR="00F02FC6" w:rsidRDefault="00F02FC6" w:rsidP="00377C6C">
      <w:pPr>
        <w:jc w:val="both"/>
        <w:rPr>
          <w:sz w:val="24"/>
          <w:szCs w:val="24"/>
        </w:rPr>
      </w:pPr>
    </w:p>
    <w:p w14:paraId="79BC66AD" w14:textId="77777777" w:rsidR="003F3939" w:rsidRPr="003F3939" w:rsidRDefault="00377C6C" w:rsidP="003F3939">
      <w:pPr>
        <w:jc w:val="center"/>
        <w:rPr>
          <w:b/>
          <w:sz w:val="32"/>
          <w:szCs w:val="32"/>
        </w:rPr>
      </w:pPr>
      <w:r w:rsidRPr="00532915">
        <w:rPr>
          <w:b/>
          <w:sz w:val="32"/>
          <w:szCs w:val="32"/>
        </w:rPr>
        <w:t>ORGANIZZAZIONE SCOLASTICA</w:t>
      </w:r>
    </w:p>
    <w:p w14:paraId="4BBBF667" w14:textId="77777777" w:rsidR="003F3939" w:rsidRPr="003F3939" w:rsidRDefault="003F3939" w:rsidP="003F3939">
      <w:pPr>
        <w:jc w:val="both"/>
        <w:rPr>
          <w:sz w:val="24"/>
          <w:szCs w:val="24"/>
        </w:rPr>
      </w:pPr>
      <w:r w:rsidRPr="003F3939">
        <w:rPr>
          <w:sz w:val="24"/>
          <w:szCs w:val="24"/>
        </w:rPr>
        <w:t xml:space="preserve">La Sezione Primavera si presenta come luogo formativo in cui il bambino può testare le molteplici possibilità di scambio, di costruzione di piani di azione e di soluzioni di conflitto, adattandosi alla nuova realtà che lo circonda recando il proprio apporto personale.  </w:t>
      </w:r>
    </w:p>
    <w:p w14:paraId="04E8BB7E" w14:textId="77777777" w:rsidR="003F3939" w:rsidRDefault="003F3939" w:rsidP="003F3939">
      <w:pPr>
        <w:spacing w:after="0"/>
        <w:jc w:val="both"/>
        <w:rPr>
          <w:b/>
          <w:sz w:val="24"/>
          <w:szCs w:val="24"/>
        </w:rPr>
      </w:pPr>
      <w:r>
        <w:rPr>
          <w:b/>
          <w:sz w:val="24"/>
          <w:szCs w:val="24"/>
        </w:rPr>
        <w:t xml:space="preserve">Spazi e ambiente </w:t>
      </w:r>
    </w:p>
    <w:p w14:paraId="6F6D7DBA" w14:textId="77777777" w:rsidR="003F3939" w:rsidRPr="003F3939" w:rsidRDefault="003F3939" w:rsidP="003F3939">
      <w:pPr>
        <w:jc w:val="both"/>
        <w:rPr>
          <w:b/>
          <w:sz w:val="24"/>
          <w:szCs w:val="24"/>
        </w:rPr>
      </w:pPr>
      <w:r w:rsidRPr="003F3939">
        <w:rPr>
          <w:sz w:val="24"/>
          <w:szCs w:val="24"/>
        </w:rPr>
        <w:t xml:space="preserve">L’ambiente deve essere meditato ed elaborato per il bambino, luogo dove niente è dato al caso ed all’improvvisazione o improntato al mero intrattenimento, dove gli spazi si strutturano secondo le esigenze espresse dai bambini. Diversi </w:t>
      </w:r>
      <w:r>
        <w:rPr>
          <w:sz w:val="24"/>
          <w:szCs w:val="24"/>
        </w:rPr>
        <w:t xml:space="preserve">sono </w:t>
      </w:r>
      <w:r w:rsidRPr="003F3939">
        <w:rPr>
          <w:sz w:val="24"/>
          <w:szCs w:val="24"/>
        </w:rPr>
        <w:t>gli spazi a disposizione dei bambini della sezione Primavera, ognuno caratterizzato da funzioni proprie, tutti esplorabili e con materiali scelti per qualità e diversificazione di stimoli:</w:t>
      </w:r>
      <w:r>
        <w:rPr>
          <w:sz w:val="24"/>
          <w:szCs w:val="24"/>
        </w:rPr>
        <w:t xml:space="preserve"> la sezione con il bagno annesso, la sala della nanna, il salone della psicomotricità e il giardino.</w:t>
      </w:r>
    </w:p>
    <w:p w14:paraId="567D482C" w14:textId="77777777" w:rsidR="003F3939" w:rsidRPr="003F3939" w:rsidRDefault="003F3939" w:rsidP="003F3939">
      <w:pPr>
        <w:spacing w:after="0"/>
        <w:jc w:val="both"/>
        <w:rPr>
          <w:b/>
          <w:sz w:val="24"/>
          <w:szCs w:val="24"/>
        </w:rPr>
      </w:pPr>
      <w:r w:rsidRPr="003F3939">
        <w:rPr>
          <w:b/>
          <w:sz w:val="24"/>
          <w:szCs w:val="24"/>
        </w:rPr>
        <w:t xml:space="preserve">Progettazione </w:t>
      </w:r>
    </w:p>
    <w:p w14:paraId="1F46A6B7" w14:textId="77777777" w:rsidR="003F3939" w:rsidRPr="003F3939" w:rsidRDefault="003F3939" w:rsidP="003F3939">
      <w:pPr>
        <w:jc w:val="both"/>
        <w:rPr>
          <w:sz w:val="24"/>
          <w:szCs w:val="24"/>
        </w:rPr>
      </w:pPr>
      <w:r w:rsidRPr="003F3939">
        <w:rPr>
          <w:sz w:val="24"/>
          <w:szCs w:val="24"/>
        </w:rPr>
        <w:t>Tutta l’azione educativa è intenzionalmente e razionalmente progetta</w:t>
      </w:r>
      <w:r>
        <w:rPr>
          <w:sz w:val="24"/>
          <w:szCs w:val="24"/>
        </w:rPr>
        <w:t xml:space="preserve">ta sulla base dell’osservazione </w:t>
      </w:r>
      <w:r w:rsidRPr="003F3939">
        <w:rPr>
          <w:sz w:val="24"/>
          <w:szCs w:val="24"/>
        </w:rPr>
        <w:t>sistematica dei processi che portano il bambino ad agire, per arrivare a creare:</w:t>
      </w:r>
    </w:p>
    <w:p w14:paraId="74766F14" w14:textId="77777777" w:rsidR="003F3939" w:rsidRPr="003F3939" w:rsidRDefault="003F3939" w:rsidP="003F3939">
      <w:pPr>
        <w:spacing w:after="0"/>
        <w:jc w:val="both"/>
        <w:rPr>
          <w:sz w:val="24"/>
          <w:szCs w:val="24"/>
        </w:rPr>
      </w:pPr>
      <w:r w:rsidRPr="003F3939">
        <w:rPr>
          <w:sz w:val="24"/>
          <w:szCs w:val="24"/>
        </w:rPr>
        <w:lastRenderedPageBreak/>
        <w:t>•</w:t>
      </w:r>
      <w:r w:rsidRPr="003F3939">
        <w:rPr>
          <w:sz w:val="24"/>
          <w:szCs w:val="24"/>
        </w:rPr>
        <w:tab/>
        <w:t xml:space="preserve">Clima relazionale e affettivo; </w:t>
      </w:r>
    </w:p>
    <w:p w14:paraId="7E903FBB" w14:textId="77777777" w:rsidR="003F3939" w:rsidRPr="003F3939" w:rsidRDefault="003F3939" w:rsidP="003F3939">
      <w:pPr>
        <w:spacing w:after="0"/>
        <w:jc w:val="both"/>
        <w:rPr>
          <w:sz w:val="24"/>
          <w:szCs w:val="24"/>
        </w:rPr>
      </w:pPr>
      <w:r w:rsidRPr="003F3939">
        <w:rPr>
          <w:sz w:val="24"/>
          <w:szCs w:val="24"/>
        </w:rPr>
        <w:t>•</w:t>
      </w:r>
      <w:r w:rsidRPr="003F3939">
        <w:rPr>
          <w:sz w:val="24"/>
          <w:szCs w:val="24"/>
        </w:rPr>
        <w:tab/>
        <w:t>Rapporto tra cura educativa e apprendimento;</w:t>
      </w:r>
    </w:p>
    <w:p w14:paraId="7EE9F7AB" w14:textId="77777777" w:rsidR="003F3939" w:rsidRPr="003F3939" w:rsidRDefault="003F3939" w:rsidP="003F3939">
      <w:pPr>
        <w:jc w:val="both"/>
        <w:rPr>
          <w:sz w:val="24"/>
          <w:szCs w:val="24"/>
        </w:rPr>
      </w:pPr>
      <w:r w:rsidRPr="003F3939">
        <w:rPr>
          <w:sz w:val="24"/>
          <w:szCs w:val="24"/>
        </w:rPr>
        <w:t>•</w:t>
      </w:r>
      <w:r w:rsidRPr="003F3939">
        <w:rPr>
          <w:sz w:val="24"/>
          <w:szCs w:val="24"/>
        </w:rPr>
        <w:tab/>
        <w:t>Stimolazione di tutte le attività cognitive del bambino;</w:t>
      </w:r>
    </w:p>
    <w:p w14:paraId="70CF5C5F" w14:textId="77777777" w:rsidR="003F3939" w:rsidRPr="003F3939" w:rsidRDefault="003F3939" w:rsidP="003F3939">
      <w:pPr>
        <w:spacing w:after="0"/>
        <w:jc w:val="both"/>
        <w:rPr>
          <w:sz w:val="24"/>
          <w:szCs w:val="24"/>
        </w:rPr>
      </w:pPr>
      <w:r w:rsidRPr="003F3939">
        <w:rPr>
          <w:sz w:val="24"/>
          <w:szCs w:val="24"/>
        </w:rPr>
        <w:t>•</w:t>
      </w:r>
      <w:r w:rsidRPr="003F3939">
        <w:rPr>
          <w:sz w:val="24"/>
          <w:szCs w:val="24"/>
        </w:rPr>
        <w:tab/>
        <w:t>Promozione di occasioni per lo sviluppo della socialità;</w:t>
      </w:r>
    </w:p>
    <w:p w14:paraId="5E178F16" w14:textId="77777777" w:rsidR="003F3939" w:rsidRPr="003F3939" w:rsidRDefault="003F3939" w:rsidP="003F3939">
      <w:pPr>
        <w:spacing w:after="0"/>
        <w:jc w:val="both"/>
        <w:rPr>
          <w:sz w:val="24"/>
          <w:szCs w:val="24"/>
        </w:rPr>
      </w:pPr>
      <w:r w:rsidRPr="003F3939">
        <w:rPr>
          <w:sz w:val="24"/>
          <w:szCs w:val="24"/>
        </w:rPr>
        <w:t>•</w:t>
      </w:r>
      <w:r w:rsidRPr="003F3939">
        <w:rPr>
          <w:sz w:val="24"/>
          <w:szCs w:val="24"/>
        </w:rPr>
        <w:tab/>
        <w:t>Sviluppo progressivo dell’autonomia del bambino;</w:t>
      </w:r>
    </w:p>
    <w:p w14:paraId="48D93275" w14:textId="77777777" w:rsidR="00FD6B2E" w:rsidRDefault="003F3939" w:rsidP="00FD6B2E">
      <w:pPr>
        <w:jc w:val="both"/>
        <w:rPr>
          <w:sz w:val="24"/>
          <w:szCs w:val="24"/>
        </w:rPr>
      </w:pPr>
      <w:r w:rsidRPr="003F3939">
        <w:rPr>
          <w:sz w:val="24"/>
          <w:szCs w:val="24"/>
        </w:rPr>
        <w:t>•</w:t>
      </w:r>
      <w:r w:rsidRPr="003F3939">
        <w:rPr>
          <w:sz w:val="24"/>
          <w:szCs w:val="24"/>
        </w:rPr>
        <w:tab/>
        <w:t xml:space="preserve">Accoglienza ai genitori che condividano con i loro piccoli, momenti di gioco e laboratoriali.  </w:t>
      </w:r>
    </w:p>
    <w:p w14:paraId="4F7188D2" w14:textId="77777777" w:rsidR="00FD6B2E" w:rsidRPr="00FD6B2E" w:rsidRDefault="00FD6B2E" w:rsidP="00FD6B2E">
      <w:pPr>
        <w:jc w:val="both"/>
        <w:rPr>
          <w:sz w:val="24"/>
          <w:szCs w:val="24"/>
        </w:rPr>
      </w:pPr>
    </w:p>
    <w:p w14:paraId="519AC3B8" w14:textId="77777777" w:rsidR="00FD6B2E" w:rsidRPr="004B2BC7" w:rsidRDefault="00FD6B2E" w:rsidP="00FD6B2E">
      <w:pPr>
        <w:spacing w:after="0"/>
        <w:jc w:val="both"/>
        <w:rPr>
          <w:b/>
          <w:sz w:val="24"/>
          <w:szCs w:val="24"/>
        </w:rPr>
      </w:pPr>
      <w:r>
        <w:rPr>
          <w:b/>
          <w:sz w:val="24"/>
          <w:szCs w:val="24"/>
        </w:rPr>
        <w:t>Progetto accoglienza: d</w:t>
      </w:r>
      <w:r w:rsidRPr="004B2BC7">
        <w:rPr>
          <w:b/>
          <w:sz w:val="24"/>
          <w:szCs w:val="24"/>
        </w:rPr>
        <w:t xml:space="preserve">istacco dalle figure di riferimento e dall’ambiente familiare </w:t>
      </w:r>
    </w:p>
    <w:p w14:paraId="3953451B" w14:textId="77777777" w:rsidR="00FD6B2E" w:rsidRPr="003F3939" w:rsidRDefault="00FD6B2E" w:rsidP="00FD6B2E">
      <w:pPr>
        <w:jc w:val="both"/>
        <w:rPr>
          <w:sz w:val="24"/>
          <w:szCs w:val="24"/>
        </w:rPr>
      </w:pPr>
      <w:r>
        <w:rPr>
          <w:sz w:val="24"/>
          <w:szCs w:val="24"/>
        </w:rPr>
        <w:t>Per noi è importante g</w:t>
      </w:r>
      <w:r w:rsidRPr="003F3939">
        <w:rPr>
          <w:sz w:val="24"/>
          <w:szCs w:val="24"/>
        </w:rPr>
        <w:t>arantire al bambino un buon ambientamento con un graduale distacco:</w:t>
      </w:r>
    </w:p>
    <w:p w14:paraId="4A8EFFCA"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Predisponendo l’ambiente in modo tale da attirare l’attenzione e la curiosità del bambino sui giochi, sulle decorazioni colorate e allegre presenti in sezione.</w:t>
      </w:r>
    </w:p>
    <w:p w14:paraId="6AF7C032"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 xml:space="preserve">Consentendo al bambino di portare con </w:t>
      </w:r>
      <w:proofErr w:type="spellStart"/>
      <w:r w:rsidRPr="003F3939">
        <w:rPr>
          <w:sz w:val="24"/>
          <w:szCs w:val="24"/>
        </w:rPr>
        <w:t>sè</w:t>
      </w:r>
      <w:proofErr w:type="spellEnd"/>
      <w:r w:rsidRPr="003F3939">
        <w:rPr>
          <w:sz w:val="24"/>
          <w:szCs w:val="24"/>
        </w:rPr>
        <w:t xml:space="preserve"> un oggetto che abbia un preciso significato e valore affettivo, che costituisca un tramite tra casa e scuola, che assolva alla precisa funzione e lo rassicuri nei momenti di ansia e di malinconia (oggetto transazionale). </w:t>
      </w:r>
    </w:p>
    <w:p w14:paraId="3D9539DF"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 xml:space="preserve">Creando nel bambino un atteggiamento fiducioso nei confronti del nuovo ambiente e delle persone presenti in esso. </w:t>
      </w:r>
    </w:p>
    <w:p w14:paraId="20D9F5A8" w14:textId="77777777" w:rsidR="00FD6B2E" w:rsidRDefault="00FD6B2E" w:rsidP="00FD6B2E">
      <w:pPr>
        <w:jc w:val="both"/>
        <w:rPr>
          <w:sz w:val="24"/>
          <w:szCs w:val="24"/>
        </w:rPr>
      </w:pPr>
      <w:r w:rsidRPr="003F3939">
        <w:rPr>
          <w:sz w:val="24"/>
          <w:szCs w:val="24"/>
        </w:rPr>
        <w:t>•</w:t>
      </w:r>
      <w:r w:rsidRPr="003F3939">
        <w:rPr>
          <w:sz w:val="24"/>
          <w:szCs w:val="24"/>
        </w:rPr>
        <w:tab/>
        <w:t xml:space="preserve">Permettendo ai genitori, nei primi giorni dell’anno scolastico, di fermarsi a scuola con i loro piccoli.  </w:t>
      </w:r>
    </w:p>
    <w:p w14:paraId="64B1F91C" w14:textId="77777777" w:rsidR="00FD6B2E" w:rsidRDefault="00FD6B2E" w:rsidP="00FD6B2E">
      <w:pPr>
        <w:jc w:val="both"/>
        <w:rPr>
          <w:sz w:val="24"/>
          <w:szCs w:val="24"/>
        </w:rPr>
      </w:pPr>
      <w:r w:rsidRPr="00394BE7">
        <w:rPr>
          <w:sz w:val="24"/>
          <w:szCs w:val="24"/>
        </w:rPr>
        <w:t>Per ogni bambino di due anni l’ingresso nella Sezione Primavera rappresenta un momento di crescita e implica il riconoscimento di una vita autonoma rispetto alla famiglia. Sperimenta gradualmente il primo distacco e inizia l’avventura nel suo primo contesto sociale organizzato, con nuove regole, nuove figure e nuovi amici, quindi è un momento delicato soprattutto a livello emotivo e affettivo.</w:t>
      </w:r>
      <w:r>
        <w:rPr>
          <w:sz w:val="24"/>
          <w:szCs w:val="24"/>
        </w:rPr>
        <w:t xml:space="preserve"> </w:t>
      </w:r>
      <w:r w:rsidRPr="00394BE7">
        <w:rPr>
          <w:sz w:val="24"/>
          <w:szCs w:val="24"/>
        </w:rPr>
        <w:t>Per facilitare questo periodo iniziale, l’ambientamento avviene in modo graduale, flessibile e in piccoli gruppi. In questo modo si rispettano i tempi del bambino e, con il numero ridotto di bambini, l’accoglienza è dedicata a ognuno.</w:t>
      </w:r>
    </w:p>
    <w:p w14:paraId="1AAE812A" w14:textId="77777777" w:rsidR="00FD6B2E" w:rsidRPr="00394BE7" w:rsidRDefault="00FD6B2E" w:rsidP="00FD6B2E">
      <w:pPr>
        <w:jc w:val="both"/>
        <w:rPr>
          <w:sz w:val="24"/>
          <w:szCs w:val="24"/>
        </w:rPr>
      </w:pPr>
      <w:r w:rsidRPr="00394BE7">
        <w:rPr>
          <w:b/>
          <w:sz w:val="24"/>
          <w:szCs w:val="24"/>
        </w:rPr>
        <w:t>L’ambientamento è così organizzato</w:t>
      </w:r>
      <w:r w:rsidRPr="00394BE7">
        <w:rPr>
          <w:sz w:val="24"/>
          <w:szCs w:val="24"/>
        </w:rPr>
        <w:t>:</w:t>
      </w:r>
    </w:p>
    <w:p w14:paraId="339DE181" w14:textId="77777777" w:rsidR="00FD6B2E" w:rsidRDefault="00FD6B2E" w:rsidP="00FD6B2E">
      <w:pPr>
        <w:pStyle w:val="Paragrafoelenco"/>
        <w:numPr>
          <w:ilvl w:val="0"/>
          <w:numId w:val="2"/>
        </w:numPr>
        <w:jc w:val="both"/>
        <w:rPr>
          <w:sz w:val="24"/>
          <w:szCs w:val="24"/>
        </w:rPr>
      </w:pPr>
      <w:r>
        <w:rPr>
          <w:sz w:val="24"/>
          <w:szCs w:val="24"/>
        </w:rPr>
        <w:t>1° giorno: la permanenza a scuola sarà di un’oretta circa, con la presenza dell’adulto di riferimento (mamma o papà, nonna o nonno, o baby sitter) che non si separerà dal bambino.</w:t>
      </w:r>
    </w:p>
    <w:p w14:paraId="4AE0E303" w14:textId="77777777" w:rsidR="00FD6B2E" w:rsidRDefault="00FD6B2E" w:rsidP="00FD6B2E">
      <w:pPr>
        <w:pStyle w:val="Paragrafoelenco"/>
        <w:numPr>
          <w:ilvl w:val="0"/>
          <w:numId w:val="2"/>
        </w:numPr>
        <w:jc w:val="both"/>
        <w:rPr>
          <w:sz w:val="24"/>
          <w:szCs w:val="24"/>
        </w:rPr>
      </w:pPr>
      <w:r>
        <w:rPr>
          <w:sz w:val="24"/>
          <w:szCs w:val="24"/>
        </w:rPr>
        <w:t>2° giorno: la permanenza del bambino e dell’adulto di riferimento avviene come il giorno precedente.</w:t>
      </w:r>
    </w:p>
    <w:p w14:paraId="3071B911" w14:textId="77777777" w:rsidR="00FD6B2E" w:rsidRDefault="00FD6B2E" w:rsidP="00FD6B2E">
      <w:pPr>
        <w:pStyle w:val="Paragrafoelenco"/>
        <w:numPr>
          <w:ilvl w:val="0"/>
          <w:numId w:val="2"/>
        </w:numPr>
        <w:jc w:val="both"/>
        <w:rPr>
          <w:sz w:val="24"/>
          <w:szCs w:val="24"/>
        </w:rPr>
      </w:pPr>
      <w:r>
        <w:rPr>
          <w:sz w:val="24"/>
          <w:szCs w:val="24"/>
        </w:rPr>
        <w:t>3° giorno: la permanenza a scuola sarà ancora di un’oretta circa, ma ci può essere un primo breve allontanamento dell’adulto di riferimento.</w:t>
      </w:r>
    </w:p>
    <w:p w14:paraId="15D585E3" w14:textId="77777777" w:rsidR="00FD6B2E" w:rsidRDefault="00FD6B2E" w:rsidP="00FD6B2E">
      <w:pPr>
        <w:pStyle w:val="Paragrafoelenco"/>
        <w:numPr>
          <w:ilvl w:val="0"/>
          <w:numId w:val="2"/>
        </w:numPr>
        <w:jc w:val="both"/>
        <w:rPr>
          <w:sz w:val="24"/>
          <w:szCs w:val="24"/>
        </w:rPr>
      </w:pPr>
      <w:r>
        <w:rPr>
          <w:sz w:val="24"/>
          <w:szCs w:val="24"/>
        </w:rPr>
        <w:t>4° giorno: la permanenza aumenterà, come il tempo di allontanamento dell’adulto di riferimento (il tempo è concordato con le educatrici).</w:t>
      </w:r>
    </w:p>
    <w:p w14:paraId="3B7E1E98" w14:textId="77777777" w:rsidR="00FD6B2E" w:rsidRDefault="00FD6B2E" w:rsidP="00FD6B2E">
      <w:pPr>
        <w:pStyle w:val="Paragrafoelenco"/>
        <w:numPr>
          <w:ilvl w:val="0"/>
          <w:numId w:val="2"/>
        </w:numPr>
        <w:jc w:val="both"/>
        <w:rPr>
          <w:sz w:val="24"/>
          <w:szCs w:val="24"/>
        </w:rPr>
      </w:pPr>
      <w:r>
        <w:rPr>
          <w:sz w:val="24"/>
          <w:szCs w:val="24"/>
        </w:rPr>
        <w:t>5° giorno: il tempo di permanenza sarà in progressivo aumento, come il tempo di separazione dall’adulto di riferimento (sempre concordato con le educatrici).</w:t>
      </w:r>
    </w:p>
    <w:p w14:paraId="706891D8" w14:textId="77777777" w:rsidR="00FD6B2E" w:rsidRPr="00394BE7" w:rsidRDefault="00FD6B2E" w:rsidP="00FD6B2E">
      <w:pPr>
        <w:pStyle w:val="Paragrafoelenco"/>
        <w:numPr>
          <w:ilvl w:val="0"/>
          <w:numId w:val="2"/>
        </w:numPr>
        <w:jc w:val="both"/>
        <w:rPr>
          <w:sz w:val="24"/>
          <w:szCs w:val="24"/>
        </w:rPr>
      </w:pPr>
      <w:r>
        <w:rPr>
          <w:sz w:val="24"/>
          <w:szCs w:val="24"/>
        </w:rPr>
        <w:t>6° giorno: il tempo di permanenza sarà in progressivo aumento, come il tempo di separazione dall’adulto di riferimento (sempre concordato con le educatrici).</w:t>
      </w:r>
    </w:p>
    <w:p w14:paraId="76B0097F" w14:textId="77777777" w:rsidR="00FD6B2E" w:rsidRDefault="00FD6B2E" w:rsidP="00FD6B2E">
      <w:pPr>
        <w:pStyle w:val="Paragrafoelenco"/>
        <w:numPr>
          <w:ilvl w:val="0"/>
          <w:numId w:val="2"/>
        </w:numPr>
        <w:jc w:val="both"/>
        <w:rPr>
          <w:sz w:val="24"/>
          <w:szCs w:val="24"/>
        </w:rPr>
      </w:pPr>
      <w:r>
        <w:rPr>
          <w:sz w:val="24"/>
          <w:szCs w:val="24"/>
        </w:rPr>
        <w:t>7° giorno: Sempre in accordo con le educatrici, al tempo di permanenza si aggiunge il primo pranzo.</w:t>
      </w:r>
    </w:p>
    <w:p w14:paraId="5A693B0E" w14:textId="77777777" w:rsidR="00FD6B2E" w:rsidRDefault="00FD6B2E" w:rsidP="00FD6B2E">
      <w:pPr>
        <w:pStyle w:val="Paragrafoelenco"/>
        <w:ind w:left="1068"/>
        <w:jc w:val="both"/>
        <w:rPr>
          <w:sz w:val="24"/>
          <w:szCs w:val="24"/>
        </w:rPr>
      </w:pPr>
    </w:p>
    <w:p w14:paraId="120B73E9" w14:textId="77777777" w:rsidR="00FD6B2E" w:rsidRDefault="00FD6B2E" w:rsidP="00FD6B2E">
      <w:pPr>
        <w:pStyle w:val="Paragrafoelenco"/>
        <w:ind w:left="1068"/>
        <w:jc w:val="both"/>
        <w:rPr>
          <w:sz w:val="24"/>
          <w:szCs w:val="24"/>
        </w:rPr>
      </w:pPr>
    </w:p>
    <w:p w14:paraId="5C6A73BB" w14:textId="77777777" w:rsidR="00FD6B2E" w:rsidRPr="00394BE7" w:rsidRDefault="00FD6B2E" w:rsidP="00FD6B2E">
      <w:pPr>
        <w:pStyle w:val="Paragrafoelenco"/>
        <w:ind w:left="1068"/>
        <w:jc w:val="both"/>
        <w:rPr>
          <w:sz w:val="24"/>
          <w:szCs w:val="24"/>
        </w:rPr>
      </w:pPr>
    </w:p>
    <w:p w14:paraId="7AE6AEB6" w14:textId="77777777" w:rsidR="00FD6B2E" w:rsidRPr="00394BE7" w:rsidRDefault="00FD6B2E" w:rsidP="00FD6B2E">
      <w:pPr>
        <w:spacing w:after="0"/>
        <w:jc w:val="both"/>
        <w:rPr>
          <w:b/>
          <w:sz w:val="24"/>
          <w:szCs w:val="24"/>
        </w:rPr>
      </w:pPr>
      <w:r w:rsidRPr="00394BE7">
        <w:rPr>
          <w:b/>
          <w:sz w:val="24"/>
          <w:szCs w:val="24"/>
        </w:rPr>
        <w:t xml:space="preserve">Attività </w:t>
      </w:r>
    </w:p>
    <w:p w14:paraId="7EC97DE4" w14:textId="77777777" w:rsidR="00FD6B2E" w:rsidRPr="003F3939" w:rsidRDefault="00FD6B2E" w:rsidP="00FD6B2E">
      <w:pPr>
        <w:jc w:val="both"/>
        <w:rPr>
          <w:sz w:val="24"/>
          <w:szCs w:val="24"/>
        </w:rPr>
      </w:pPr>
      <w:r>
        <w:rPr>
          <w:sz w:val="24"/>
          <w:szCs w:val="24"/>
        </w:rPr>
        <w:t>Ogni attività comprende</w:t>
      </w:r>
      <w:r w:rsidRPr="003F3939">
        <w:rPr>
          <w:sz w:val="24"/>
          <w:szCs w:val="24"/>
        </w:rPr>
        <w:t xml:space="preserve"> l’area cognitiva, espressiva, socializzante e comunicativa; l’organizzazione di queste </w:t>
      </w:r>
      <w:r>
        <w:rPr>
          <w:sz w:val="24"/>
          <w:szCs w:val="24"/>
        </w:rPr>
        <w:t xml:space="preserve">è pensata nel progetto educativo ed </w:t>
      </w:r>
      <w:r w:rsidRPr="003F3939">
        <w:rPr>
          <w:sz w:val="24"/>
          <w:szCs w:val="24"/>
        </w:rPr>
        <w:t>è flessibile sulla base delle esigenze e dei bisogni che emergono nella quotidianità.</w:t>
      </w:r>
    </w:p>
    <w:p w14:paraId="12EF84C0" w14:textId="77777777" w:rsidR="00FD6B2E" w:rsidRPr="008B40B0" w:rsidRDefault="00FD6B2E" w:rsidP="00FD6B2E">
      <w:pPr>
        <w:spacing w:after="0"/>
        <w:jc w:val="both"/>
        <w:rPr>
          <w:b/>
          <w:sz w:val="24"/>
          <w:szCs w:val="24"/>
        </w:rPr>
      </w:pPr>
      <w:r w:rsidRPr="008B40B0">
        <w:rPr>
          <w:b/>
          <w:sz w:val="24"/>
          <w:szCs w:val="24"/>
        </w:rPr>
        <w:t xml:space="preserve">Socializzazione e continuità </w:t>
      </w:r>
    </w:p>
    <w:p w14:paraId="09C4630A" w14:textId="77777777" w:rsidR="00FD6B2E" w:rsidRPr="003F3939" w:rsidRDefault="00FD6B2E" w:rsidP="00FD6B2E">
      <w:pPr>
        <w:spacing w:after="0"/>
        <w:jc w:val="both"/>
        <w:rPr>
          <w:sz w:val="24"/>
          <w:szCs w:val="24"/>
        </w:rPr>
      </w:pPr>
      <w:r w:rsidRPr="003F3939">
        <w:rPr>
          <w:sz w:val="24"/>
          <w:szCs w:val="24"/>
        </w:rPr>
        <w:t xml:space="preserve">Le dinamiche di socializzazione sono sostenute dall’esperienza del e nel gruppo dei pari: con loro il bambino si confronta, si identifica, acquista fiducia nelle proprie azioni e acquista il consenso da parte dell’educatore che gli esprime fiducia nelle proprie capacità. Il bambino, al suo ingresso nella comunità educativa, ha già delle competenze sociali sulle quali è possibile costruire esperienze rivolte a: </w:t>
      </w:r>
    </w:p>
    <w:p w14:paraId="4E182D54"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Promuovere occasioni per lo sviluppo della socializzazione.</w:t>
      </w:r>
    </w:p>
    <w:p w14:paraId="108FE049"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Alimentare e rafforzare legami di amicizia.</w:t>
      </w:r>
    </w:p>
    <w:p w14:paraId="7A9C1227" w14:textId="77777777" w:rsidR="00FD6B2E" w:rsidRPr="003F3939" w:rsidRDefault="00FD6B2E" w:rsidP="00FD6B2E">
      <w:pPr>
        <w:spacing w:after="0"/>
        <w:jc w:val="both"/>
        <w:rPr>
          <w:sz w:val="24"/>
          <w:szCs w:val="24"/>
        </w:rPr>
      </w:pPr>
      <w:r w:rsidRPr="003F3939">
        <w:rPr>
          <w:sz w:val="24"/>
          <w:szCs w:val="24"/>
        </w:rPr>
        <w:t>•</w:t>
      </w:r>
      <w:r w:rsidRPr="003F3939">
        <w:rPr>
          <w:sz w:val="24"/>
          <w:szCs w:val="24"/>
        </w:rPr>
        <w:tab/>
        <w:t>Accettare gli altri e aiutarsi reciprocamente.</w:t>
      </w:r>
    </w:p>
    <w:p w14:paraId="507166DE" w14:textId="77777777" w:rsidR="00FD6B2E" w:rsidRPr="003F3939" w:rsidRDefault="00FD6B2E" w:rsidP="00FD6B2E">
      <w:pPr>
        <w:jc w:val="both"/>
        <w:rPr>
          <w:sz w:val="24"/>
          <w:szCs w:val="24"/>
        </w:rPr>
      </w:pPr>
      <w:r w:rsidRPr="003F3939">
        <w:rPr>
          <w:sz w:val="24"/>
          <w:szCs w:val="24"/>
        </w:rPr>
        <w:t>•</w:t>
      </w:r>
      <w:r w:rsidRPr="003F3939">
        <w:rPr>
          <w:sz w:val="24"/>
          <w:szCs w:val="24"/>
        </w:rPr>
        <w:tab/>
        <w:t xml:space="preserve">Collaborare nella realizzazione dei progetti.  </w:t>
      </w:r>
    </w:p>
    <w:p w14:paraId="29842080" w14:textId="77777777" w:rsidR="00FD6B2E" w:rsidRPr="003F3939" w:rsidRDefault="00FD6B2E" w:rsidP="003F3939">
      <w:pPr>
        <w:jc w:val="both"/>
        <w:rPr>
          <w:sz w:val="24"/>
          <w:szCs w:val="24"/>
        </w:rPr>
      </w:pPr>
      <w:r w:rsidRPr="003F3939">
        <w:rPr>
          <w:sz w:val="24"/>
          <w:szCs w:val="24"/>
        </w:rPr>
        <w:t>Alcune attività saranno organizzate in collaborazione con</w:t>
      </w:r>
      <w:r>
        <w:rPr>
          <w:sz w:val="24"/>
          <w:szCs w:val="24"/>
        </w:rPr>
        <w:t xml:space="preserve"> il Nido e</w:t>
      </w:r>
      <w:r w:rsidRPr="003F3939">
        <w:rPr>
          <w:sz w:val="24"/>
          <w:szCs w:val="24"/>
        </w:rPr>
        <w:t xml:space="preserve"> le sezioni della Scuola dell’Infanzia con le quali si definiranno esperienze comuni programmate al fine di individuare modalità che consentano di organizzare il passaggio dei bambini</w:t>
      </w:r>
      <w:r>
        <w:rPr>
          <w:sz w:val="24"/>
          <w:szCs w:val="24"/>
        </w:rPr>
        <w:t xml:space="preserve"> del Nido alla Sezione Primavera e</w:t>
      </w:r>
      <w:r w:rsidRPr="003F3939">
        <w:rPr>
          <w:sz w:val="24"/>
          <w:szCs w:val="24"/>
        </w:rPr>
        <w:t xml:space="preserve"> della Sezione Primavera nella Scuola dell’I</w:t>
      </w:r>
      <w:r>
        <w:rPr>
          <w:sz w:val="24"/>
          <w:szCs w:val="24"/>
        </w:rPr>
        <w:t xml:space="preserve">nfanzia in maniera armonica.  </w:t>
      </w:r>
    </w:p>
    <w:p w14:paraId="4CDF9DC6" w14:textId="77777777" w:rsidR="003F3939" w:rsidRPr="003F3939" w:rsidRDefault="003F3939" w:rsidP="003F3939">
      <w:pPr>
        <w:spacing w:after="0"/>
        <w:jc w:val="both"/>
        <w:rPr>
          <w:b/>
          <w:sz w:val="24"/>
          <w:szCs w:val="24"/>
        </w:rPr>
      </w:pPr>
      <w:r w:rsidRPr="003F3939">
        <w:rPr>
          <w:b/>
          <w:sz w:val="24"/>
          <w:szCs w:val="24"/>
        </w:rPr>
        <w:t xml:space="preserve">Osservazione e verifica  </w:t>
      </w:r>
    </w:p>
    <w:p w14:paraId="39B49583" w14:textId="77777777" w:rsidR="003F3939" w:rsidRDefault="000C04AD" w:rsidP="003F3939">
      <w:pPr>
        <w:jc w:val="both"/>
        <w:rPr>
          <w:sz w:val="24"/>
          <w:szCs w:val="24"/>
        </w:rPr>
      </w:pPr>
      <w:r>
        <w:rPr>
          <w:sz w:val="24"/>
          <w:szCs w:val="24"/>
        </w:rPr>
        <w:t>I</w:t>
      </w:r>
      <w:r w:rsidRPr="000C04AD">
        <w:rPr>
          <w:sz w:val="24"/>
          <w:szCs w:val="24"/>
        </w:rPr>
        <w:t>l personale educat</w:t>
      </w:r>
      <w:r>
        <w:rPr>
          <w:sz w:val="24"/>
          <w:szCs w:val="24"/>
        </w:rPr>
        <w:t>ivo</w:t>
      </w:r>
      <w:r w:rsidRPr="000C04AD">
        <w:rPr>
          <w:sz w:val="24"/>
          <w:szCs w:val="24"/>
        </w:rPr>
        <w:t xml:space="preserve"> osserva, appunta, fa verifiche in itinere al percorso e verifiche conclusive che portano ad una osservazione critica e costruttiva del proprio agire edu</w:t>
      </w:r>
      <w:r>
        <w:rPr>
          <w:sz w:val="24"/>
          <w:szCs w:val="24"/>
        </w:rPr>
        <w:t>cativo, della risposta</w:t>
      </w:r>
      <w:r w:rsidRPr="000C04AD">
        <w:rPr>
          <w:sz w:val="24"/>
          <w:szCs w:val="24"/>
        </w:rPr>
        <w:t xml:space="preserve"> dei bambini e delle famiglie, per continuare a migliorare la qualità del nostro servizio e per essere pronti ad ogni singolarità e ricchezza individuale dei bambini.</w:t>
      </w:r>
      <w:r>
        <w:rPr>
          <w:sz w:val="24"/>
          <w:szCs w:val="24"/>
        </w:rPr>
        <w:t xml:space="preserve"> I genitori ne possono avere riscontro </w:t>
      </w:r>
      <w:r w:rsidR="003F3939" w:rsidRPr="003F3939">
        <w:rPr>
          <w:sz w:val="24"/>
          <w:szCs w:val="24"/>
        </w:rPr>
        <w:t xml:space="preserve">durante i colloqui individuali.  </w:t>
      </w:r>
    </w:p>
    <w:p w14:paraId="5FD8A199" w14:textId="77777777" w:rsidR="00FD6B2E" w:rsidRDefault="00FD6B2E" w:rsidP="00FD6B2E">
      <w:pPr>
        <w:spacing w:after="0"/>
        <w:jc w:val="both"/>
        <w:rPr>
          <w:sz w:val="24"/>
          <w:szCs w:val="24"/>
        </w:rPr>
      </w:pPr>
      <w:r w:rsidRPr="008B40B0">
        <w:rPr>
          <w:b/>
          <w:sz w:val="24"/>
          <w:szCs w:val="24"/>
        </w:rPr>
        <w:t>I rapporti con le famiglie</w:t>
      </w:r>
      <w:r w:rsidRPr="003F3939">
        <w:rPr>
          <w:sz w:val="24"/>
          <w:szCs w:val="24"/>
        </w:rPr>
        <w:t xml:space="preserve"> (calendarizzazione colloqui, riunioni, feste) </w:t>
      </w:r>
    </w:p>
    <w:p w14:paraId="14BC50B6" w14:textId="77777777" w:rsidR="00FD6B2E" w:rsidRPr="00FD6B2E" w:rsidRDefault="00FD6B2E" w:rsidP="00FD6B2E">
      <w:pPr>
        <w:jc w:val="both"/>
        <w:rPr>
          <w:sz w:val="24"/>
          <w:szCs w:val="24"/>
        </w:rPr>
      </w:pPr>
      <w:r w:rsidRPr="003F3939">
        <w:rPr>
          <w:sz w:val="24"/>
          <w:szCs w:val="24"/>
        </w:rPr>
        <w:t>L’Educatrice coinvolge le famiglie attraverso momenti condivisi con i loro figli. La presenza dei genitori e dei nonni nella comunità scolastica è un momento carico di significato in cui compito dell’educatrice è quello di facilitare le relazioni interpersonali. Si programma, infatti, una serie di progetti nel corso dell’anno in cui la scuola apre le porte alle famiglie per una collaborazione costruttiva al fine di giocare e far giocare i “nostri bambini</w:t>
      </w:r>
      <w:r w:rsidRPr="00FD6B2E">
        <w:rPr>
          <w:sz w:val="24"/>
          <w:szCs w:val="24"/>
        </w:rPr>
        <w:t>”. Le occasioni d’incontro che organizziamo sono:</w:t>
      </w:r>
    </w:p>
    <w:p w14:paraId="17711FB3" w14:textId="77777777" w:rsidR="00FD6B2E" w:rsidRPr="00FD6B2E" w:rsidRDefault="00FD6B2E" w:rsidP="00FD6B2E">
      <w:pPr>
        <w:pStyle w:val="Paragrafoelenco"/>
        <w:numPr>
          <w:ilvl w:val="0"/>
          <w:numId w:val="7"/>
        </w:numPr>
        <w:jc w:val="both"/>
        <w:rPr>
          <w:sz w:val="24"/>
          <w:szCs w:val="24"/>
        </w:rPr>
      </w:pPr>
      <w:r w:rsidRPr="00FD6B2E">
        <w:rPr>
          <w:sz w:val="24"/>
          <w:szCs w:val="24"/>
        </w:rPr>
        <w:t>Open day per i bambini nuovi iscritti</w:t>
      </w:r>
    </w:p>
    <w:p w14:paraId="69D9D7BD" w14:textId="77777777" w:rsidR="00FD6B2E" w:rsidRPr="00FD6B2E" w:rsidRDefault="00FD6B2E" w:rsidP="00FD6B2E">
      <w:pPr>
        <w:pStyle w:val="Paragrafoelenco"/>
        <w:numPr>
          <w:ilvl w:val="0"/>
          <w:numId w:val="7"/>
        </w:numPr>
        <w:jc w:val="both"/>
        <w:rPr>
          <w:sz w:val="24"/>
          <w:szCs w:val="24"/>
        </w:rPr>
      </w:pPr>
      <w:r w:rsidRPr="00FD6B2E">
        <w:rPr>
          <w:sz w:val="24"/>
          <w:szCs w:val="24"/>
        </w:rPr>
        <w:t>Incontro informativo con i genitori dei bambini nuovi iscritti</w:t>
      </w:r>
    </w:p>
    <w:p w14:paraId="653652F6" w14:textId="77777777" w:rsidR="00FD6B2E" w:rsidRPr="00FD6B2E" w:rsidRDefault="00FD6B2E" w:rsidP="00FD6B2E">
      <w:pPr>
        <w:pStyle w:val="Paragrafoelenco"/>
        <w:numPr>
          <w:ilvl w:val="0"/>
          <w:numId w:val="7"/>
        </w:numPr>
        <w:jc w:val="both"/>
        <w:rPr>
          <w:sz w:val="24"/>
          <w:szCs w:val="24"/>
        </w:rPr>
      </w:pPr>
      <w:r w:rsidRPr="00FD6B2E">
        <w:rPr>
          <w:sz w:val="24"/>
          <w:szCs w:val="24"/>
        </w:rPr>
        <w:t>Incontro assembleare di inizio anno per la presentazione del P.T.O.F. e del progetto educativo</w:t>
      </w:r>
    </w:p>
    <w:p w14:paraId="70199762" w14:textId="77777777" w:rsidR="00FD6B2E" w:rsidRPr="00FD6B2E" w:rsidRDefault="00FD6B2E" w:rsidP="00FD6B2E">
      <w:pPr>
        <w:pStyle w:val="Paragrafoelenco"/>
        <w:numPr>
          <w:ilvl w:val="0"/>
          <w:numId w:val="7"/>
        </w:numPr>
        <w:jc w:val="both"/>
        <w:rPr>
          <w:sz w:val="24"/>
          <w:szCs w:val="24"/>
        </w:rPr>
      </w:pPr>
      <w:r w:rsidRPr="00FD6B2E">
        <w:rPr>
          <w:sz w:val="24"/>
          <w:szCs w:val="24"/>
        </w:rPr>
        <w:t xml:space="preserve">Assemblee di sezione </w:t>
      </w:r>
    </w:p>
    <w:p w14:paraId="20D179A6" w14:textId="77777777" w:rsidR="00FD6B2E" w:rsidRPr="00FD6B2E" w:rsidRDefault="00FD6B2E" w:rsidP="00FD6B2E">
      <w:pPr>
        <w:pStyle w:val="Paragrafoelenco"/>
        <w:numPr>
          <w:ilvl w:val="0"/>
          <w:numId w:val="7"/>
        </w:numPr>
        <w:jc w:val="both"/>
        <w:rPr>
          <w:sz w:val="24"/>
          <w:szCs w:val="24"/>
        </w:rPr>
      </w:pPr>
      <w:r w:rsidRPr="00FD6B2E">
        <w:rPr>
          <w:sz w:val="24"/>
          <w:szCs w:val="24"/>
        </w:rPr>
        <w:t xml:space="preserve">Corsi di formazione per i genitori </w:t>
      </w:r>
    </w:p>
    <w:p w14:paraId="1F349047" w14:textId="77777777" w:rsidR="00FD6B2E" w:rsidRPr="00FD6B2E" w:rsidRDefault="00FD6B2E" w:rsidP="00FD6B2E">
      <w:pPr>
        <w:pStyle w:val="Paragrafoelenco"/>
        <w:numPr>
          <w:ilvl w:val="0"/>
          <w:numId w:val="7"/>
        </w:numPr>
        <w:jc w:val="both"/>
        <w:rPr>
          <w:sz w:val="24"/>
          <w:szCs w:val="24"/>
        </w:rPr>
      </w:pPr>
      <w:r w:rsidRPr="00FD6B2E">
        <w:rPr>
          <w:sz w:val="24"/>
          <w:szCs w:val="24"/>
        </w:rPr>
        <w:t>Colloqui individuali</w:t>
      </w:r>
    </w:p>
    <w:p w14:paraId="3E8FA565" w14:textId="77777777" w:rsidR="00FD6B2E" w:rsidRPr="003F3939" w:rsidRDefault="00FD6B2E" w:rsidP="00FD6B2E">
      <w:pPr>
        <w:jc w:val="both"/>
        <w:rPr>
          <w:sz w:val="24"/>
          <w:szCs w:val="24"/>
        </w:rPr>
      </w:pPr>
    </w:p>
    <w:p w14:paraId="27C8F6F9" w14:textId="77777777" w:rsidR="00FD6B2E" w:rsidRPr="003F3939" w:rsidRDefault="00FD6B2E" w:rsidP="003F3939">
      <w:pPr>
        <w:jc w:val="both"/>
        <w:rPr>
          <w:sz w:val="24"/>
          <w:szCs w:val="24"/>
        </w:rPr>
      </w:pPr>
    </w:p>
    <w:p w14:paraId="63B77BC8" w14:textId="77777777" w:rsidR="003F3939" w:rsidRPr="008B40B0" w:rsidRDefault="008B40B0" w:rsidP="008B40B0">
      <w:pPr>
        <w:jc w:val="center"/>
        <w:rPr>
          <w:b/>
          <w:sz w:val="32"/>
          <w:szCs w:val="32"/>
        </w:rPr>
      </w:pPr>
      <w:r>
        <w:rPr>
          <w:b/>
          <w:sz w:val="32"/>
          <w:szCs w:val="32"/>
        </w:rPr>
        <w:t>LA GIORNATA SCOLASTICA</w:t>
      </w:r>
    </w:p>
    <w:tbl>
      <w:tblPr>
        <w:tblW w:w="9773" w:type="dxa"/>
        <w:tblCellMar>
          <w:left w:w="0" w:type="dxa"/>
          <w:right w:w="0" w:type="dxa"/>
        </w:tblCellMar>
        <w:tblLook w:val="04A0" w:firstRow="1" w:lastRow="0" w:firstColumn="1" w:lastColumn="0" w:noHBand="0" w:noVBand="1"/>
      </w:tblPr>
      <w:tblGrid>
        <w:gridCol w:w="2415"/>
        <w:gridCol w:w="7358"/>
      </w:tblGrid>
      <w:tr w:rsidR="000C04AD" w:rsidRPr="0050308C" w14:paraId="6B19F338" w14:textId="77777777" w:rsidTr="0019436A">
        <w:trPr>
          <w:trHeight w:val="224"/>
        </w:trPr>
        <w:tc>
          <w:tcPr>
            <w:tcW w:w="241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11492E2" w14:textId="77777777" w:rsidR="000C04AD" w:rsidRPr="0050308C" w:rsidRDefault="000C04AD" w:rsidP="0019436A">
            <w:pPr>
              <w:widowControl w:val="0"/>
              <w:jc w:val="both"/>
              <w:rPr>
                <w:rFonts w:cstheme="minorHAnsi"/>
              </w:rPr>
            </w:pPr>
            <w:r w:rsidRPr="0050308C">
              <w:rPr>
                <w:rFonts w:cstheme="minorHAnsi"/>
              </w:rPr>
              <w:t>7.30-8.30</w:t>
            </w:r>
          </w:p>
        </w:tc>
        <w:tc>
          <w:tcPr>
            <w:tcW w:w="73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5398CE" w14:textId="77777777" w:rsidR="000C04AD" w:rsidRPr="0050308C" w:rsidRDefault="000C04AD" w:rsidP="0019436A">
            <w:pPr>
              <w:widowControl w:val="0"/>
              <w:jc w:val="both"/>
              <w:rPr>
                <w:rFonts w:cstheme="minorHAnsi"/>
              </w:rPr>
            </w:pPr>
            <w:proofErr w:type="spellStart"/>
            <w:r w:rsidRPr="0050308C">
              <w:rPr>
                <w:rFonts w:cstheme="minorHAnsi"/>
              </w:rPr>
              <w:t>Pre</w:t>
            </w:r>
            <w:proofErr w:type="spellEnd"/>
            <w:r w:rsidRPr="0050308C">
              <w:rPr>
                <w:rFonts w:cstheme="minorHAnsi"/>
              </w:rPr>
              <w:t xml:space="preserve"> scuola</w:t>
            </w:r>
            <w:r>
              <w:rPr>
                <w:rFonts w:cstheme="minorHAnsi"/>
              </w:rPr>
              <w:t>: Accoglienza dei bambini che usufruiscono dell’orario anticipato</w:t>
            </w:r>
          </w:p>
        </w:tc>
      </w:tr>
      <w:tr w:rsidR="000C04AD" w:rsidRPr="00584E81" w14:paraId="1C6FBDE0" w14:textId="77777777" w:rsidTr="0019436A">
        <w:trPr>
          <w:trHeight w:val="360"/>
        </w:trPr>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14:paraId="5D94AA1F" w14:textId="77777777" w:rsidR="000C04AD" w:rsidRPr="0050308C" w:rsidRDefault="000C04AD" w:rsidP="0019436A">
            <w:pPr>
              <w:widowControl w:val="0"/>
              <w:jc w:val="both"/>
              <w:rPr>
                <w:rFonts w:cstheme="minorHAnsi"/>
              </w:rPr>
            </w:pPr>
            <w:r w:rsidRPr="0050308C">
              <w:rPr>
                <w:rFonts w:cstheme="minorHAnsi"/>
              </w:rPr>
              <w:t>8.30-9.00</w:t>
            </w:r>
          </w:p>
        </w:tc>
        <w:tc>
          <w:tcPr>
            <w:tcW w:w="735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14:paraId="2B4F4DFD" w14:textId="77777777" w:rsidR="000C04AD" w:rsidRPr="00584E81" w:rsidRDefault="000C04AD" w:rsidP="0019436A">
            <w:pPr>
              <w:widowControl w:val="0"/>
              <w:jc w:val="both"/>
              <w:rPr>
                <w:rFonts w:cstheme="minorHAnsi"/>
              </w:rPr>
            </w:pPr>
            <w:r w:rsidRPr="0050308C">
              <w:rPr>
                <w:rFonts w:cstheme="minorHAnsi"/>
              </w:rPr>
              <w:t>Accoglienza dei bambini</w:t>
            </w:r>
            <w:r w:rsidR="00D6348B">
              <w:rPr>
                <w:rFonts w:cstheme="minorHAnsi"/>
              </w:rPr>
              <w:t xml:space="preserve"> nella SALA DELL’ACCOGLIENZA</w:t>
            </w:r>
            <w:r>
              <w:rPr>
                <w:rFonts w:cstheme="minorHAnsi"/>
                <w:b/>
              </w:rPr>
              <w:t xml:space="preserve"> </w:t>
            </w:r>
            <w:r>
              <w:rPr>
                <w:rFonts w:cstheme="minorHAnsi"/>
              </w:rPr>
              <w:t>e attività libere nei vari angoli predisposti</w:t>
            </w:r>
          </w:p>
        </w:tc>
      </w:tr>
      <w:tr w:rsidR="000C04AD" w:rsidRPr="0050308C" w14:paraId="738A9E64" w14:textId="77777777" w:rsidTr="0019436A">
        <w:trPr>
          <w:trHeight w:val="383"/>
        </w:trPr>
        <w:tc>
          <w:tcPr>
            <w:tcW w:w="2415" w:type="dxa"/>
            <w:tcBorders>
              <w:top w:val="single" w:sz="6" w:space="0" w:color="000000"/>
              <w:left w:val="single" w:sz="6" w:space="0" w:color="000000"/>
              <w:bottom w:val="single" w:sz="4" w:space="0" w:color="auto"/>
              <w:right w:val="single" w:sz="6" w:space="0" w:color="000000"/>
            </w:tcBorders>
            <w:shd w:val="clear" w:color="auto" w:fill="FFFFFF"/>
            <w:tcMar>
              <w:top w:w="58" w:type="dxa"/>
              <w:left w:w="58" w:type="dxa"/>
              <w:bottom w:w="58" w:type="dxa"/>
              <w:right w:w="58" w:type="dxa"/>
            </w:tcMar>
            <w:hideMark/>
          </w:tcPr>
          <w:p w14:paraId="05D4017C" w14:textId="77777777" w:rsidR="000C04AD" w:rsidRPr="0050308C" w:rsidRDefault="000C04AD" w:rsidP="0019436A">
            <w:pPr>
              <w:widowControl w:val="0"/>
              <w:jc w:val="both"/>
              <w:rPr>
                <w:rFonts w:cstheme="minorHAnsi"/>
              </w:rPr>
            </w:pPr>
            <w:r>
              <w:rPr>
                <w:rFonts w:cstheme="minorHAnsi"/>
              </w:rPr>
              <w:t>9.15- 9.45</w:t>
            </w:r>
          </w:p>
        </w:tc>
        <w:tc>
          <w:tcPr>
            <w:tcW w:w="7358" w:type="dxa"/>
            <w:tcBorders>
              <w:top w:val="single" w:sz="6" w:space="0" w:color="000000"/>
              <w:left w:val="single" w:sz="6" w:space="0" w:color="000000"/>
              <w:bottom w:val="single" w:sz="4" w:space="0" w:color="auto"/>
              <w:right w:val="single" w:sz="6" w:space="0" w:color="000000"/>
            </w:tcBorders>
            <w:shd w:val="clear" w:color="auto" w:fill="FFFFFF"/>
            <w:tcMar>
              <w:top w:w="58" w:type="dxa"/>
              <w:left w:w="58" w:type="dxa"/>
              <w:bottom w:w="58" w:type="dxa"/>
              <w:right w:w="58" w:type="dxa"/>
            </w:tcMar>
            <w:hideMark/>
          </w:tcPr>
          <w:p w14:paraId="3149B3FC" w14:textId="77777777" w:rsidR="000C04AD" w:rsidRPr="0050308C" w:rsidRDefault="000C04AD" w:rsidP="0019436A">
            <w:pPr>
              <w:widowControl w:val="0"/>
              <w:jc w:val="both"/>
              <w:rPr>
                <w:rFonts w:cstheme="minorHAnsi"/>
              </w:rPr>
            </w:pPr>
            <w:r>
              <w:rPr>
                <w:rFonts w:cstheme="minorHAnsi"/>
              </w:rPr>
              <w:t xml:space="preserve">Riordino e momento di cura personale in bagno, momenti di routine (appello). </w:t>
            </w:r>
            <w:proofErr w:type="gramStart"/>
            <w:r>
              <w:rPr>
                <w:rFonts w:cstheme="minorHAnsi"/>
              </w:rPr>
              <w:t>E’</w:t>
            </w:r>
            <w:proofErr w:type="gramEnd"/>
            <w:r>
              <w:rPr>
                <w:rFonts w:cstheme="minorHAnsi"/>
              </w:rPr>
              <w:t xml:space="preserve"> un momento significativo per la conoscenza, lo sviluppo del senso di appartenenza, la successione temporale, l’acquisizione di pratiche relative alla cura della propria persona.</w:t>
            </w:r>
          </w:p>
        </w:tc>
      </w:tr>
      <w:tr w:rsidR="000C04AD" w14:paraId="0215790F" w14:textId="77777777" w:rsidTr="0019436A">
        <w:trPr>
          <w:trHeight w:val="353"/>
        </w:trPr>
        <w:tc>
          <w:tcPr>
            <w:tcW w:w="2415"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14:paraId="27EB45FC" w14:textId="77777777" w:rsidR="000C04AD" w:rsidRDefault="000C04AD" w:rsidP="0019436A">
            <w:pPr>
              <w:widowControl w:val="0"/>
              <w:jc w:val="both"/>
              <w:rPr>
                <w:rFonts w:cstheme="minorHAnsi"/>
              </w:rPr>
            </w:pPr>
            <w:r>
              <w:rPr>
                <w:rFonts w:cstheme="minorHAnsi"/>
              </w:rPr>
              <w:t>9.45-10.15</w:t>
            </w:r>
          </w:p>
        </w:tc>
        <w:tc>
          <w:tcPr>
            <w:tcW w:w="7358"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14:paraId="07E89E81" w14:textId="77777777" w:rsidR="000C04AD" w:rsidRDefault="000C04AD" w:rsidP="0019436A">
            <w:pPr>
              <w:widowControl w:val="0"/>
              <w:jc w:val="both"/>
              <w:rPr>
                <w:rFonts w:cstheme="minorHAnsi"/>
              </w:rPr>
            </w:pPr>
            <w:r w:rsidRPr="0050308C">
              <w:rPr>
                <w:rFonts w:cstheme="minorHAnsi"/>
              </w:rPr>
              <w:t>Spuntino a base di frutta</w:t>
            </w:r>
          </w:p>
        </w:tc>
      </w:tr>
      <w:tr w:rsidR="000C04AD" w:rsidRPr="0050308C" w14:paraId="7C223F49" w14:textId="77777777" w:rsidTr="0019436A">
        <w:trPr>
          <w:trHeight w:val="368"/>
        </w:trPr>
        <w:tc>
          <w:tcPr>
            <w:tcW w:w="2415"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14:paraId="0CD1DECA" w14:textId="77777777" w:rsidR="000C04AD" w:rsidRDefault="000C04AD" w:rsidP="0019436A">
            <w:pPr>
              <w:widowControl w:val="0"/>
              <w:jc w:val="both"/>
              <w:rPr>
                <w:rFonts w:cstheme="minorHAnsi"/>
              </w:rPr>
            </w:pPr>
            <w:r>
              <w:rPr>
                <w:rFonts w:cstheme="minorHAnsi"/>
              </w:rPr>
              <w:t>10.15-11.00</w:t>
            </w:r>
          </w:p>
        </w:tc>
        <w:tc>
          <w:tcPr>
            <w:tcW w:w="7358" w:type="dxa"/>
            <w:tcBorders>
              <w:top w:val="single" w:sz="4" w:space="0" w:color="auto"/>
              <w:left w:val="single" w:sz="6" w:space="0" w:color="000000"/>
              <w:bottom w:val="single" w:sz="4" w:space="0" w:color="auto"/>
              <w:right w:val="single" w:sz="6" w:space="0" w:color="000000"/>
            </w:tcBorders>
            <w:shd w:val="clear" w:color="auto" w:fill="FFFFFF"/>
            <w:tcMar>
              <w:top w:w="58" w:type="dxa"/>
              <w:left w:w="58" w:type="dxa"/>
              <w:bottom w:w="58" w:type="dxa"/>
              <w:right w:w="58" w:type="dxa"/>
            </w:tcMar>
          </w:tcPr>
          <w:p w14:paraId="6A5C908C" w14:textId="77777777" w:rsidR="000C04AD" w:rsidRPr="0050308C" w:rsidRDefault="000C04AD" w:rsidP="0019436A">
            <w:pPr>
              <w:widowControl w:val="0"/>
              <w:jc w:val="both"/>
              <w:rPr>
                <w:rFonts w:cstheme="minorHAnsi"/>
              </w:rPr>
            </w:pPr>
            <w:r>
              <w:rPr>
                <w:rFonts w:cstheme="minorHAnsi"/>
              </w:rPr>
              <w:t>Attività in sezione o nel salone di psicomotricità</w:t>
            </w:r>
          </w:p>
        </w:tc>
      </w:tr>
      <w:tr w:rsidR="000C04AD" w14:paraId="2C1EF137" w14:textId="77777777" w:rsidTr="0019436A">
        <w:trPr>
          <w:trHeight w:val="435"/>
        </w:trPr>
        <w:tc>
          <w:tcPr>
            <w:tcW w:w="2415" w:type="dxa"/>
            <w:tcBorders>
              <w:top w:val="single" w:sz="4" w:space="0" w:color="auto"/>
              <w:left w:val="single" w:sz="6" w:space="0" w:color="000000"/>
              <w:bottom w:val="single" w:sz="6" w:space="0" w:color="000000"/>
              <w:right w:val="single" w:sz="6" w:space="0" w:color="000000"/>
            </w:tcBorders>
            <w:shd w:val="clear" w:color="auto" w:fill="FFFFFF"/>
            <w:tcMar>
              <w:top w:w="58" w:type="dxa"/>
              <w:left w:w="58" w:type="dxa"/>
              <w:bottom w:w="58" w:type="dxa"/>
              <w:right w:w="58" w:type="dxa"/>
            </w:tcMar>
          </w:tcPr>
          <w:p w14:paraId="48E2CEC7" w14:textId="77777777" w:rsidR="000C04AD" w:rsidRDefault="004B2BC7" w:rsidP="0019436A">
            <w:pPr>
              <w:widowControl w:val="0"/>
              <w:jc w:val="both"/>
              <w:rPr>
                <w:rFonts w:cstheme="minorHAnsi"/>
              </w:rPr>
            </w:pPr>
            <w:r>
              <w:rPr>
                <w:rFonts w:cstheme="minorHAnsi"/>
              </w:rPr>
              <w:t>11.00-11.3</w:t>
            </w:r>
            <w:r w:rsidR="000C04AD">
              <w:rPr>
                <w:rFonts w:cstheme="minorHAnsi"/>
              </w:rPr>
              <w:t>0</w:t>
            </w:r>
          </w:p>
        </w:tc>
        <w:tc>
          <w:tcPr>
            <w:tcW w:w="7358" w:type="dxa"/>
            <w:tcBorders>
              <w:top w:val="single" w:sz="4" w:space="0" w:color="auto"/>
              <w:left w:val="single" w:sz="6" w:space="0" w:color="000000"/>
              <w:bottom w:val="single" w:sz="6" w:space="0" w:color="000000"/>
              <w:right w:val="single" w:sz="6" w:space="0" w:color="000000"/>
            </w:tcBorders>
            <w:shd w:val="clear" w:color="auto" w:fill="FFFFFF"/>
            <w:tcMar>
              <w:top w:w="58" w:type="dxa"/>
              <w:left w:w="58" w:type="dxa"/>
              <w:bottom w:w="58" w:type="dxa"/>
              <w:right w:w="58" w:type="dxa"/>
            </w:tcMar>
          </w:tcPr>
          <w:p w14:paraId="40237A7D" w14:textId="77777777" w:rsidR="000C04AD" w:rsidRDefault="000C04AD" w:rsidP="0019436A">
            <w:pPr>
              <w:widowControl w:val="0"/>
              <w:jc w:val="both"/>
              <w:rPr>
                <w:rFonts w:cstheme="minorHAnsi"/>
              </w:rPr>
            </w:pPr>
            <w:r>
              <w:rPr>
                <w:rFonts w:cstheme="minorHAnsi"/>
              </w:rPr>
              <w:t>Riordino degli spazi utilizzati, cura personale e preparazio</w:t>
            </w:r>
            <w:r w:rsidR="004B2BC7">
              <w:rPr>
                <w:rFonts w:cstheme="minorHAnsi"/>
              </w:rPr>
              <w:t xml:space="preserve">ne al pranzo. </w:t>
            </w:r>
          </w:p>
        </w:tc>
      </w:tr>
      <w:tr w:rsidR="000C04AD" w:rsidRPr="00F154E4" w14:paraId="27D76AD2" w14:textId="77777777" w:rsidTr="0019436A">
        <w:trPr>
          <w:trHeight w:val="362"/>
        </w:trPr>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14:paraId="3A18A2B9" w14:textId="77777777" w:rsidR="000C04AD" w:rsidRPr="00F154E4" w:rsidRDefault="004B2BC7" w:rsidP="0019436A">
            <w:pPr>
              <w:widowControl w:val="0"/>
              <w:jc w:val="both"/>
              <w:rPr>
                <w:rFonts w:cstheme="minorHAnsi"/>
              </w:rPr>
            </w:pPr>
            <w:r>
              <w:rPr>
                <w:rFonts w:cstheme="minorHAnsi"/>
              </w:rPr>
              <w:t>11.30-12.15</w:t>
            </w:r>
          </w:p>
        </w:tc>
        <w:tc>
          <w:tcPr>
            <w:tcW w:w="7358"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14:paraId="5E276195" w14:textId="77777777" w:rsidR="000C04AD" w:rsidRPr="00F154E4" w:rsidRDefault="000C04AD" w:rsidP="0019436A">
            <w:pPr>
              <w:widowControl w:val="0"/>
              <w:jc w:val="both"/>
              <w:rPr>
                <w:rFonts w:cstheme="minorHAnsi"/>
              </w:rPr>
            </w:pPr>
            <w:r>
              <w:rPr>
                <w:rFonts w:cstheme="minorHAnsi"/>
              </w:rPr>
              <w:t>Condivisione del pranzo</w:t>
            </w:r>
          </w:p>
        </w:tc>
      </w:tr>
      <w:tr w:rsidR="000C04AD" w:rsidRPr="00F154E4" w14:paraId="2CC3720A" w14:textId="77777777" w:rsidTr="0019436A">
        <w:trPr>
          <w:trHeight w:val="200"/>
        </w:trPr>
        <w:tc>
          <w:tcPr>
            <w:tcW w:w="2415" w:type="dxa"/>
            <w:tcBorders>
              <w:top w:val="single" w:sz="6" w:space="0" w:color="000000"/>
              <w:left w:val="single" w:sz="6" w:space="0" w:color="000000"/>
              <w:bottom w:val="single" w:sz="8" w:space="0" w:color="000000"/>
              <w:right w:val="single" w:sz="6" w:space="0" w:color="000000"/>
            </w:tcBorders>
            <w:shd w:val="clear" w:color="auto" w:fill="FFFFFF"/>
            <w:tcMar>
              <w:top w:w="58" w:type="dxa"/>
              <w:left w:w="58" w:type="dxa"/>
              <w:bottom w:w="58" w:type="dxa"/>
              <w:right w:w="58" w:type="dxa"/>
            </w:tcMar>
            <w:hideMark/>
          </w:tcPr>
          <w:p w14:paraId="0E29BE07" w14:textId="77777777" w:rsidR="000C04AD" w:rsidRPr="00F154E4" w:rsidRDefault="004B2BC7" w:rsidP="0019436A">
            <w:pPr>
              <w:widowControl w:val="0"/>
              <w:jc w:val="both"/>
              <w:rPr>
                <w:rFonts w:cstheme="minorHAnsi"/>
              </w:rPr>
            </w:pPr>
            <w:r>
              <w:rPr>
                <w:rFonts w:cstheme="minorHAnsi"/>
              </w:rPr>
              <w:t>12.150-13.0</w:t>
            </w:r>
            <w:r w:rsidR="000C04AD">
              <w:rPr>
                <w:rFonts w:cstheme="minorHAnsi"/>
              </w:rPr>
              <w:t>0</w:t>
            </w:r>
          </w:p>
        </w:tc>
        <w:tc>
          <w:tcPr>
            <w:tcW w:w="7358" w:type="dxa"/>
            <w:tcBorders>
              <w:top w:val="single" w:sz="6" w:space="0" w:color="000000"/>
              <w:left w:val="single" w:sz="6" w:space="0" w:color="000000"/>
              <w:bottom w:val="single" w:sz="8" w:space="0" w:color="000000"/>
              <w:right w:val="single" w:sz="6" w:space="0" w:color="000000"/>
            </w:tcBorders>
            <w:shd w:val="clear" w:color="auto" w:fill="FFFFFF"/>
            <w:tcMar>
              <w:top w:w="58" w:type="dxa"/>
              <w:left w:w="58" w:type="dxa"/>
              <w:bottom w:w="58" w:type="dxa"/>
              <w:right w:w="58" w:type="dxa"/>
            </w:tcMar>
            <w:hideMark/>
          </w:tcPr>
          <w:p w14:paraId="726BCDCF" w14:textId="77777777" w:rsidR="000C04AD" w:rsidRPr="00F154E4" w:rsidRDefault="004B2BC7" w:rsidP="0019436A">
            <w:pPr>
              <w:widowControl w:val="0"/>
              <w:spacing w:after="0"/>
              <w:jc w:val="both"/>
              <w:rPr>
                <w:rFonts w:cstheme="minorHAnsi"/>
              </w:rPr>
            </w:pPr>
            <w:r>
              <w:rPr>
                <w:rFonts w:cstheme="minorHAnsi"/>
              </w:rPr>
              <w:t>Gioco, momento di cura personale e preparazione per la nanna</w:t>
            </w:r>
          </w:p>
        </w:tc>
      </w:tr>
      <w:tr w:rsidR="000C04AD" w:rsidRPr="00F154E4" w14:paraId="30014DF0" w14:textId="77777777" w:rsidTr="004B2BC7">
        <w:trPr>
          <w:trHeight w:val="383"/>
        </w:trPr>
        <w:tc>
          <w:tcPr>
            <w:tcW w:w="2415" w:type="dxa"/>
            <w:tcBorders>
              <w:top w:val="single" w:sz="8" w:space="0" w:color="000000"/>
              <w:left w:val="single" w:sz="8" w:space="0" w:color="000000"/>
              <w:bottom w:val="single" w:sz="4" w:space="0" w:color="auto"/>
              <w:right w:val="single" w:sz="8" w:space="0" w:color="000000"/>
            </w:tcBorders>
            <w:shd w:val="clear" w:color="auto" w:fill="FFFFFF"/>
            <w:tcMar>
              <w:top w:w="58" w:type="dxa"/>
              <w:left w:w="58" w:type="dxa"/>
              <w:bottom w:w="58" w:type="dxa"/>
              <w:right w:w="58" w:type="dxa"/>
            </w:tcMar>
            <w:hideMark/>
          </w:tcPr>
          <w:p w14:paraId="60FABC94" w14:textId="77777777" w:rsidR="000C04AD" w:rsidRPr="00F154E4" w:rsidRDefault="004B2BC7" w:rsidP="0019436A">
            <w:pPr>
              <w:widowControl w:val="0"/>
              <w:jc w:val="both"/>
              <w:rPr>
                <w:rFonts w:cstheme="minorHAnsi"/>
              </w:rPr>
            </w:pPr>
            <w:r>
              <w:rPr>
                <w:rFonts w:cstheme="minorHAnsi"/>
              </w:rPr>
              <w:t>13.00</w:t>
            </w:r>
          </w:p>
        </w:tc>
        <w:tc>
          <w:tcPr>
            <w:tcW w:w="7358" w:type="dxa"/>
            <w:tcBorders>
              <w:top w:val="single" w:sz="8" w:space="0" w:color="000000"/>
              <w:left w:val="single" w:sz="8" w:space="0" w:color="000000"/>
              <w:bottom w:val="single" w:sz="4" w:space="0" w:color="auto"/>
              <w:right w:val="single" w:sz="8" w:space="0" w:color="000000"/>
            </w:tcBorders>
            <w:shd w:val="clear" w:color="auto" w:fill="FFFFFF"/>
            <w:tcMar>
              <w:top w:w="58" w:type="dxa"/>
              <w:left w:w="58" w:type="dxa"/>
              <w:bottom w:w="58" w:type="dxa"/>
              <w:right w:w="58" w:type="dxa"/>
            </w:tcMar>
            <w:hideMark/>
          </w:tcPr>
          <w:p w14:paraId="0E215688" w14:textId="77777777" w:rsidR="000C04AD" w:rsidRPr="00F154E4" w:rsidRDefault="004B2BC7" w:rsidP="0019436A">
            <w:pPr>
              <w:widowControl w:val="0"/>
              <w:spacing w:after="0"/>
              <w:jc w:val="both"/>
              <w:rPr>
                <w:rFonts w:cstheme="minorHAnsi"/>
              </w:rPr>
            </w:pPr>
            <w:r>
              <w:rPr>
                <w:rFonts w:cstheme="minorHAnsi"/>
              </w:rPr>
              <w:t>Prima uscita</w:t>
            </w:r>
          </w:p>
        </w:tc>
      </w:tr>
      <w:tr w:rsidR="004B2BC7" w:rsidRPr="00F154E4" w14:paraId="5D8DBCA1" w14:textId="77777777" w:rsidTr="004B2BC7">
        <w:trPr>
          <w:trHeight w:val="367"/>
        </w:trPr>
        <w:tc>
          <w:tcPr>
            <w:tcW w:w="2415" w:type="dxa"/>
            <w:tcBorders>
              <w:top w:val="single" w:sz="4" w:space="0" w:color="auto"/>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3D17C24F" w14:textId="77777777" w:rsidR="004B2BC7" w:rsidRDefault="004B2BC7" w:rsidP="0019436A">
            <w:pPr>
              <w:widowControl w:val="0"/>
              <w:jc w:val="both"/>
              <w:rPr>
                <w:rFonts w:cstheme="minorHAnsi"/>
              </w:rPr>
            </w:pPr>
            <w:r>
              <w:rPr>
                <w:rFonts w:cstheme="minorHAnsi"/>
              </w:rPr>
              <w:t>13.00-15.15</w:t>
            </w:r>
          </w:p>
        </w:tc>
        <w:tc>
          <w:tcPr>
            <w:tcW w:w="7358" w:type="dxa"/>
            <w:tcBorders>
              <w:top w:val="single" w:sz="4" w:space="0" w:color="auto"/>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3862D89" w14:textId="77777777" w:rsidR="004B2BC7" w:rsidRDefault="004B2BC7" w:rsidP="0019436A">
            <w:pPr>
              <w:widowControl w:val="0"/>
              <w:spacing w:after="0"/>
              <w:jc w:val="both"/>
              <w:rPr>
                <w:rFonts w:cstheme="minorHAnsi"/>
              </w:rPr>
            </w:pPr>
            <w:r>
              <w:rPr>
                <w:rFonts w:cstheme="minorHAnsi"/>
              </w:rPr>
              <w:t>Riposo pomeridiano</w:t>
            </w:r>
          </w:p>
        </w:tc>
      </w:tr>
      <w:tr w:rsidR="000C04AD" w:rsidRPr="00F154E4" w14:paraId="5B5C361F" w14:textId="77777777" w:rsidTr="0019436A">
        <w:trPr>
          <w:trHeight w:val="432"/>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18A60DB" w14:textId="77777777" w:rsidR="000C04AD" w:rsidRPr="00F154E4" w:rsidRDefault="000C04AD" w:rsidP="0019436A">
            <w:pPr>
              <w:widowControl w:val="0"/>
              <w:jc w:val="both"/>
              <w:rPr>
                <w:rFonts w:cstheme="minorHAnsi"/>
              </w:rPr>
            </w:pPr>
            <w:r>
              <w:rPr>
                <w:rFonts w:cstheme="minorHAnsi"/>
              </w:rPr>
              <w:t>15.15– 15.40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4B26868" w14:textId="77777777" w:rsidR="000C04AD" w:rsidRPr="00F154E4" w:rsidRDefault="004B2BC7" w:rsidP="0019436A">
            <w:pPr>
              <w:widowControl w:val="0"/>
              <w:jc w:val="both"/>
              <w:rPr>
                <w:rFonts w:cstheme="minorHAnsi"/>
              </w:rPr>
            </w:pPr>
            <w:r>
              <w:rPr>
                <w:rFonts w:cstheme="minorHAnsi"/>
              </w:rPr>
              <w:t>M</w:t>
            </w:r>
            <w:r w:rsidR="000C04AD" w:rsidRPr="00F154E4">
              <w:rPr>
                <w:rFonts w:cstheme="minorHAnsi"/>
              </w:rPr>
              <w:t>omento di cura personale</w:t>
            </w:r>
            <w:r w:rsidR="000C04AD">
              <w:rPr>
                <w:rFonts w:cstheme="minorHAnsi"/>
              </w:rPr>
              <w:t xml:space="preserve"> e merenda.</w:t>
            </w:r>
          </w:p>
        </w:tc>
      </w:tr>
      <w:tr w:rsidR="000C04AD" w:rsidRPr="00F154E4" w14:paraId="348545BA" w14:textId="77777777" w:rsidTr="0019436A">
        <w:trPr>
          <w:trHeight w:val="284"/>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B952304" w14:textId="77777777" w:rsidR="000C04AD" w:rsidRPr="00F154E4" w:rsidRDefault="000C04AD" w:rsidP="0019436A">
            <w:pPr>
              <w:widowControl w:val="0"/>
              <w:jc w:val="both"/>
              <w:rPr>
                <w:rFonts w:cstheme="minorHAnsi"/>
              </w:rPr>
            </w:pPr>
            <w:r>
              <w:rPr>
                <w:rFonts w:cstheme="minorHAnsi"/>
              </w:rPr>
              <w:t>15.40</w:t>
            </w:r>
            <w:r w:rsidRPr="00F154E4">
              <w:rPr>
                <w:rFonts w:cstheme="minorHAnsi"/>
              </w:rPr>
              <w:t>– 16.00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236D55E7" w14:textId="77777777" w:rsidR="000C04AD" w:rsidRPr="00F154E4" w:rsidRDefault="000C04AD" w:rsidP="0019436A">
            <w:pPr>
              <w:widowControl w:val="0"/>
              <w:spacing w:after="0"/>
              <w:jc w:val="both"/>
              <w:rPr>
                <w:rFonts w:cstheme="minorHAnsi"/>
              </w:rPr>
            </w:pPr>
            <w:r>
              <w:rPr>
                <w:rFonts w:cstheme="minorHAnsi"/>
              </w:rPr>
              <w:t>R</w:t>
            </w:r>
            <w:r w:rsidRPr="00F154E4">
              <w:rPr>
                <w:rFonts w:cstheme="minorHAnsi"/>
              </w:rPr>
              <w:t>icongiungimento</w:t>
            </w:r>
            <w:r>
              <w:rPr>
                <w:rFonts w:cstheme="minorHAnsi"/>
              </w:rPr>
              <w:t xml:space="preserve"> e uscita.</w:t>
            </w:r>
          </w:p>
        </w:tc>
      </w:tr>
      <w:tr w:rsidR="000C04AD" w:rsidRPr="00690582" w14:paraId="044DF3F7" w14:textId="77777777" w:rsidTr="0019436A">
        <w:trPr>
          <w:trHeight w:val="250"/>
        </w:trPr>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7D0BCFE" w14:textId="0A430E00" w:rsidR="000C04AD" w:rsidRPr="00690582" w:rsidRDefault="000C04AD" w:rsidP="0019436A">
            <w:pPr>
              <w:widowControl w:val="0"/>
              <w:jc w:val="both"/>
              <w:rPr>
                <w:rFonts w:cstheme="minorHAnsi"/>
              </w:rPr>
            </w:pPr>
            <w:r w:rsidRPr="00690582">
              <w:rPr>
                <w:rFonts w:cstheme="minorHAnsi"/>
              </w:rPr>
              <w:t>16.00– 1</w:t>
            </w:r>
            <w:r w:rsidR="00C97ED9">
              <w:rPr>
                <w:rFonts w:cstheme="minorHAnsi"/>
              </w:rPr>
              <w:t>8</w:t>
            </w:r>
            <w:r w:rsidRPr="00690582">
              <w:rPr>
                <w:rFonts w:cstheme="minorHAnsi"/>
              </w:rPr>
              <w:t>.00</w:t>
            </w:r>
          </w:p>
        </w:tc>
        <w:tc>
          <w:tcPr>
            <w:tcW w:w="735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DEF66F8" w14:textId="77777777" w:rsidR="000C04AD" w:rsidRPr="00690582" w:rsidRDefault="000C04AD" w:rsidP="0019436A">
            <w:pPr>
              <w:widowControl w:val="0"/>
              <w:spacing w:after="0"/>
              <w:jc w:val="both"/>
              <w:rPr>
                <w:rFonts w:cstheme="minorHAnsi"/>
              </w:rPr>
            </w:pPr>
            <w:r w:rsidRPr="00690582">
              <w:rPr>
                <w:rFonts w:cstheme="minorHAnsi"/>
              </w:rPr>
              <w:t>Post scuola</w:t>
            </w:r>
            <w:r w:rsidR="004B2BC7">
              <w:rPr>
                <w:rFonts w:cstheme="minorHAnsi"/>
              </w:rPr>
              <w:t xml:space="preserve">. Gioco libero </w:t>
            </w:r>
            <w:r>
              <w:rPr>
                <w:rFonts w:cstheme="minorHAnsi"/>
              </w:rPr>
              <w:t>per i bambini che usufruiscono di questo servizio.</w:t>
            </w:r>
          </w:p>
        </w:tc>
      </w:tr>
    </w:tbl>
    <w:p w14:paraId="3D95033A" w14:textId="77777777" w:rsidR="000C04AD" w:rsidRPr="003F3939" w:rsidRDefault="000C04AD" w:rsidP="003F3939">
      <w:pPr>
        <w:jc w:val="both"/>
        <w:rPr>
          <w:sz w:val="24"/>
          <w:szCs w:val="24"/>
        </w:rPr>
      </w:pPr>
    </w:p>
    <w:p w14:paraId="18A9A043" w14:textId="77777777" w:rsidR="00BD159C" w:rsidRPr="00FD6B2E" w:rsidRDefault="00BD159C" w:rsidP="00FD6B2E">
      <w:pPr>
        <w:rPr>
          <w:sz w:val="24"/>
          <w:szCs w:val="24"/>
        </w:rPr>
      </w:pPr>
    </w:p>
    <w:p w14:paraId="3E75FC29" w14:textId="77777777" w:rsidR="00D546E0" w:rsidRPr="00532915" w:rsidRDefault="00D546E0" w:rsidP="00D546E0">
      <w:pPr>
        <w:pStyle w:val="Paragrafoelenco"/>
        <w:numPr>
          <w:ilvl w:val="0"/>
          <w:numId w:val="1"/>
        </w:numPr>
        <w:rPr>
          <w:b/>
          <w:sz w:val="24"/>
          <w:szCs w:val="24"/>
        </w:rPr>
      </w:pPr>
      <w:r w:rsidRPr="00532915">
        <w:rPr>
          <w:b/>
          <w:sz w:val="24"/>
          <w:szCs w:val="24"/>
        </w:rPr>
        <w:t>PROGETTI INDIVIDUALIZZATI PER BAMBINI DIVERSAMENTE ABILI</w:t>
      </w:r>
    </w:p>
    <w:p w14:paraId="4F579838" w14:textId="77777777" w:rsidR="00BD159C" w:rsidRDefault="00BD159C" w:rsidP="00BD159C">
      <w:pPr>
        <w:pStyle w:val="Paragrafoelenco"/>
        <w:rPr>
          <w:sz w:val="24"/>
          <w:szCs w:val="24"/>
        </w:rPr>
      </w:pPr>
      <w:r>
        <w:rPr>
          <w:sz w:val="24"/>
          <w:szCs w:val="24"/>
        </w:rPr>
        <w:t>La nostra Scuola dell’Infanzia accoglie bambini diversamente abili per promuovere la loro crescita globale</w:t>
      </w:r>
      <w:r w:rsidR="00473FC8">
        <w:rPr>
          <w:sz w:val="24"/>
          <w:szCs w:val="24"/>
        </w:rPr>
        <w:t>: affettiva, socio-relazionale e motoria. Questo percorso si concretizza con la stesura annuale del progetto educativo individualizzato (PEI) e con un percorso di integrazione.</w:t>
      </w:r>
    </w:p>
    <w:p w14:paraId="6E7788B0" w14:textId="77777777" w:rsidR="00473FC8" w:rsidRDefault="00473FC8" w:rsidP="00BD159C">
      <w:pPr>
        <w:pStyle w:val="Paragrafoelenco"/>
        <w:rPr>
          <w:sz w:val="24"/>
          <w:szCs w:val="24"/>
        </w:rPr>
      </w:pPr>
    </w:p>
    <w:p w14:paraId="7AC3BACD" w14:textId="77777777" w:rsidR="00D546E0" w:rsidRPr="00532915" w:rsidRDefault="00D546E0" w:rsidP="00D546E0">
      <w:pPr>
        <w:pStyle w:val="Paragrafoelenco"/>
        <w:numPr>
          <w:ilvl w:val="0"/>
          <w:numId w:val="1"/>
        </w:numPr>
        <w:rPr>
          <w:b/>
          <w:sz w:val="24"/>
          <w:szCs w:val="24"/>
        </w:rPr>
      </w:pPr>
      <w:r w:rsidRPr="00532915">
        <w:rPr>
          <w:b/>
          <w:sz w:val="24"/>
          <w:szCs w:val="24"/>
        </w:rPr>
        <w:t>PROGETTO PSICOPEDAGOGISTA</w:t>
      </w:r>
    </w:p>
    <w:p w14:paraId="41E235D8" w14:textId="77777777" w:rsidR="00473FC8" w:rsidRDefault="00473FC8" w:rsidP="00473FC8">
      <w:pPr>
        <w:pStyle w:val="Paragrafoelenco"/>
        <w:rPr>
          <w:sz w:val="24"/>
          <w:szCs w:val="24"/>
        </w:rPr>
      </w:pPr>
      <w:proofErr w:type="gramStart"/>
      <w:r>
        <w:rPr>
          <w:sz w:val="24"/>
          <w:szCs w:val="24"/>
        </w:rPr>
        <w:t>E’</w:t>
      </w:r>
      <w:proofErr w:type="gramEnd"/>
      <w:r>
        <w:rPr>
          <w:sz w:val="24"/>
          <w:szCs w:val="24"/>
        </w:rPr>
        <w:t xml:space="preserve"> presente nella nostra scuola una psicopedagogista che presta il suo se</w:t>
      </w:r>
      <w:r w:rsidR="00073703">
        <w:rPr>
          <w:sz w:val="24"/>
          <w:szCs w:val="24"/>
        </w:rPr>
        <w:t xml:space="preserve">rvizio una volta alla settimana: </w:t>
      </w:r>
    </w:p>
    <w:p w14:paraId="1E38848D" w14:textId="77777777" w:rsidR="00073703" w:rsidRDefault="00073703" w:rsidP="00073703">
      <w:pPr>
        <w:pStyle w:val="Paragrafoelenco"/>
        <w:numPr>
          <w:ilvl w:val="0"/>
          <w:numId w:val="3"/>
        </w:numPr>
        <w:rPr>
          <w:sz w:val="24"/>
          <w:szCs w:val="24"/>
        </w:rPr>
      </w:pPr>
      <w:r>
        <w:rPr>
          <w:sz w:val="24"/>
          <w:szCs w:val="24"/>
        </w:rPr>
        <w:lastRenderedPageBreak/>
        <w:t>a disposizione dei genitori con uno sportello per consulenze personali;</w:t>
      </w:r>
    </w:p>
    <w:p w14:paraId="7941C9F8" w14:textId="77777777" w:rsidR="00AB4062" w:rsidRPr="00D6348B" w:rsidRDefault="00073703" w:rsidP="00D6348B">
      <w:pPr>
        <w:pStyle w:val="Paragrafoelenco"/>
        <w:numPr>
          <w:ilvl w:val="0"/>
          <w:numId w:val="3"/>
        </w:numPr>
        <w:rPr>
          <w:sz w:val="24"/>
          <w:szCs w:val="24"/>
        </w:rPr>
      </w:pPr>
      <w:r>
        <w:rPr>
          <w:sz w:val="24"/>
          <w:szCs w:val="24"/>
        </w:rPr>
        <w:t>come supporto alle insegnanti per facilitare la comprensione dei bisogni educativi e relazionali dei singoli bambini e delle sezioni.</w:t>
      </w:r>
    </w:p>
    <w:p w14:paraId="6BEE2A80" w14:textId="77777777" w:rsidR="00AB4062" w:rsidRDefault="00A52A94" w:rsidP="00AB4062">
      <w:pPr>
        <w:jc w:val="both"/>
        <w:rPr>
          <w:b/>
          <w:sz w:val="32"/>
          <w:szCs w:val="32"/>
        </w:rPr>
      </w:pPr>
      <w:r>
        <w:rPr>
          <w:b/>
          <w:sz w:val="32"/>
          <w:szCs w:val="32"/>
        </w:rPr>
        <w:t>GLOSSARIO</w:t>
      </w:r>
      <w:r w:rsidR="00AB4062">
        <w:rPr>
          <w:b/>
          <w:sz w:val="32"/>
          <w:szCs w:val="32"/>
        </w:rPr>
        <w:t>:</w:t>
      </w:r>
    </w:p>
    <w:p w14:paraId="2AE150A2" w14:textId="77777777" w:rsidR="00AB4062" w:rsidRDefault="00AB4062" w:rsidP="00AB4062">
      <w:pPr>
        <w:jc w:val="both"/>
      </w:pPr>
      <w:r w:rsidRPr="00AB4062">
        <w:t xml:space="preserve">P.T.O.F. </w:t>
      </w:r>
      <w:r w:rsidR="00A52A94">
        <w:t>(</w:t>
      </w:r>
      <w:r w:rsidRPr="00AB4062">
        <w:t xml:space="preserve">Piano </w:t>
      </w:r>
      <w:r>
        <w:t>triennale dell’offerta formativa</w:t>
      </w:r>
      <w:r w:rsidR="00A52A94">
        <w:t>): è il documento fondamentale costitutivo dell’identità culturale e progettuale delle istituzioni scolastiche ed esplicita la progettazione educativa ed organizzativa che le scuole adottano. Il Piano ha valore triennale ma può essere rivisto annualmente.</w:t>
      </w:r>
    </w:p>
    <w:p w14:paraId="20DF327E" w14:textId="77777777" w:rsidR="00A52A94" w:rsidRDefault="00A52A94" w:rsidP="00AB4062">
      <w:pPr>
        <w:jc w:val="both"/>
      </w:pPr>
      <w:r>
        <w:t>P.E.I (Progetto educativo individualizzato): è il documento di progettazione per i bambini con disabilità.</w:t>
      </w:r>
    </w:p>
    <w:p w14:paraId="2DA0C4DF" w14:textId="77777777" w:rsidR="009E28C4" w:rsidRDefault="009E28C4" w:rsidP="00AB4062">
      <w:pPr>
        <w:jc w:val="both"/>
      </w:pPr>
      <w:r>
        <w:t xml:space="preserve">SEZIONE: </w:t>
      </w:r>
      <w:r w:rsidRPr="009E28C4">
        <w:t>rappresenta un</w:t>
      </w:r>
      <w:r>
        <w:t xml:space="preserve"> punto di riferimento stabile pe</w:t>
      </w:r>
      <w:r w:rsidRPr="009E28C4">
        <w:t xml:space="preserve">r </w:t>
      </w:r>
      <w:r>
        <w:t xml:space="preserve">il bambino e per il genitore durante </w:t>
      </w:r>
      <w:r w:rsidRPr="009E28C4">
        <w:t>tutto l’anno scolastico.  All’interno della sezione si sviluppano relazioni di amicizia, di cura, di solidarietà e cooperazione e si creano le condizioni per il raggiungimento delle finalità educa</w:t>
      </w:r>
      <w:r w:rsidR="00FD6B2E">
        <w:t>tive. Nella scuola sono attive 2 Sezioni Primavera</w:t>
      </w:r>
      <w:r>
        <w:t>.</w:t>
      </w:r>
    </w:p>
    <w:p w14:paraId="0BAD623A" w14:textId="77777777" w:rsidR="002D00FF" w:rsidRDefault="009E28C4" w:rsidP="002D00FF">
      <w:r>
        <w:t xml:space="preserve">COLLEGIO DOCENTI: </w:t>
      </w:r>
      <w:r w:rsidR="002D00FF" w:rsidRPr="002D00FF">
        <w:t xml:space="preserve">: E’ formato da tutte le docenti della scuola e dalle assistenti-educatrici, convocato e presieduto dalla Coordinatrice, si riunisce una volta ogni quindici giorni in orario extrascolastico, per l’elaborazione della programmazione annuale e la valutazione della stessa, per la revisione del PTOF, per esaminare i casi di alunni in difficoltà, scegliere i piani di formazione, elaborare il calendario delle attività extracurricolari (feste), formulare ipotesi e idee da presentare al </w:t>
      </w:r>
      <w:proofErr w:type="spellStart"/>
      <w:r w:rsidR="002D00FF" w:rsidRPr="002D00FF">
        <w:t>CdA</w:t>
      </w:r>
      <w:proofErr w:type="spellEnd"/>
      <w:r w:rsidR="002D00FF" w:rsidRPr="002D00FF">
        <w:t>, per stabilire e mantenere contat</w:t>
      </w:r>
      <w:r w:rsidR="002D00FF">
        <w:t>ti con il territorio.</w:t>
      </w:r>
    </w:p>
    <w:p w14:paraId="159DFBED" w14:textId="77777777" w:rsidR="00D63396" w:rsidRPr="002D00FF" w:rsidRDefault="00D63396" w:rsidP="00D63396">
      <w:pPr>
        <w:jc w:val="both"/>
      </w:pPr>
      <w:r>
        <w:t>.</w:t>
      </w:r>
    </w:p>
    <w:p w14:paraId="68D6770E" w14:textId="77777777" w:rsidR="00D63396" w:rsidRPr="002D00FF" w:rsidRDefault="00D63396" w:rsidP="002D00FF"/>
    <w:p w14:paraId="06A24AA0" w14:textId="77777777" w:rsidR="009E28C4" w:rsidRDefault="009E28C4" w:rsidP="00AB4062">
      <w:pPr>
        <w:jc w:val="both"/>
      </w:pPr>
    </w:p>
    <w:p w14:paraId="1B159D3E" w14:textId="77777777" w:rsidR="00A52A94" w:rsidRPr="00AB4062" w:rsidRDefault="00A52A94" w:rsidP="00AB4062">
      <w:pPr>
        <w:jc w:val="both"/>
      </w:pPr>
    </w:p>
    <w:sectPr w:rsidR="00A52A94" w:rsidRPr="00AB4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6F4"/>
    <w:multiLevelType w:val="multilevel"/>
    <w:tmpl w:val="C3F88EF0"/>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upperLetter"/>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 w15:restartNumberingAfterBreak="0">
    <w:nsid w:val="413F581A"/>
    <w:multiLevelType w:val="hybridMultilevel"/>
    <w:tmpl w:val="5F189288"/>
    <w:lvl w:ilvl="0" w:tplc="C3FC563C">
      <w:numFmt w:val="bullet"/>
      <w:lvlText w:val=""/>
      <w:lvlJc w:val="left"/>
      <w:pPr>
        <w:tabs>
          <w:tab w:val="num" w:pos="447"/>
        </w:tabs>
        <w:ind w:left="810" w:hanging="360"/>
      </w:pPr>
      <w:rPr>
        <w:rFonts w:ascii="Symbol" w:eastAsia="Times New Roman" w:hAnsi="Symbol" w:cs="Times New Roman"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1F2247A"/>
    <w:multiLevelType w:val="hybridMultilevel"/>
    <w:tmpl w:val="51104A6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83F66A0"/>
    <w:multiLevelType w:val="hybridMultilevel"/>
    <w:tmpl w:val="1CEE31F0"/>
    <w:lvl w:ilvl="0" w:tplc="7BE0B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C26D2F"/>
    <w:multiLevelType w:val="hybridMultilevel"/>
    <w:tmpl w:val="EB4A37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A0B3A40"/>
    <w:multiLevelType w:val="hybridMultilevel"/>
    <w:tmpl w:val="D07810EC"/>
    <w:lvl w:ilvl="0" w:tplc="C3FC563C">
      <w:numFmt w:val="bullet"/>
      <w:lvlText w:val=""/>
      <w:lvlJc w:val="left"/>
      <w:pPr>
        <w:tabs>
          <w:tab w:val="num" w:pos="447"/>
        </w:tabs>
        <w:ind w:left="810" w:hanging="360"/>
      </w:pPr>
      <w:rPr>
        <w:rFonts w:ascii="Symbol" w:eastAsia="Times New Roman" w:hAnsi="Symbol" w:cs="Times New Roman" w:hint="default"/>
      </w:rPr>
    </w:lvl>
    <w:lvl w:ilvl="1" w:tplc="04100003" w:tentative="1">
      <w:start w:val="1"/>
      <w:numFmt w:val="bullet"/>
      <w:lvlText w:val="o"/>
      <w:lvlJc w:val="left"/>
      <w:pPr>
        <w:tabs>
          <w:tab w:val="num" w:pos="1530"/>
        </w:tabs>
        <w:ind w:left="1530" w:hanging="360"/>
      </w:pPr>
      <w:rPr>
        <w:rFonts w:ascii="Courier New" w:hAnsi="Courier New" w:cs="Courier New" w:hint="default"/>
      </w:rPr>
    </w:lvl>
    <w:lvl w:ilvl="2" w:tplc="04100005" w:tentative="1">
      <w:start w:val="1"/>
      <w:numFmt w:val="bullet"/>
      <w:lvlText w:val=""/>
      <w:lvlJc w:val="left"/>
      <w:pPr>
        <w:tabs>
          <w:tab w:val="num" w:pos="2250"/>
        </w:tabs>
        <w:ind w:left="2250" w:hanging="360"/>
      </w:pPr>
      <w:rPr>
        <w:rFonts w:ascii="Wingdings" w:hAnsi="Wingdings" w:hint="default"/>
      </w:rPr>
    </w:lvl>
    <w:lvl w:ilvl="3" w:tplc="04100001" w:tentative="1">
      <w:start w:val="1"/>
      <w:numFmt w:val="bullet"/>
      <w:lvlText w:val=""/>
      <w:lvlJc w:val="left"/>
      <w:pPr>
        <w:tabs>
          <w:tab w:val="num" w:pos="2970"/>
        </w:tabs>
        <w:ind w:left="2970" w:hanging="360"/>
      </w:pPr>
      <w:rPr>
        <w:rFonts w:ascii="Symbol" w:hAnsi="Symbol" w:hint="default"/>
      </w:rPr>
    </w:lvl>
    <w:lvl w:ilvl="4" w:tplc="04100003" w:tentative="1">
      <w:start w:val="1"/>
      <w:numFmt w:val="bullet"/>
      <w:lvlText w:val="o"/>
      <w:lvlJc w:val="left"/>
      <w:pPr>
        <w:tabs>
          <w:tab w:val="num" w:pos="3690"/>
        </w:tabs>
        <w:ind w:left="3690" w:hanging="360"/>
      </w:pPr>
      <w:rPr>
        <w:rFonts w:ascii="Courier New" w:hAnsi="Courier New" w:cs="Courier New" w:hint="default"/>
      </w:rPr>
    </w:lvl>
    <w:lvl w:ilvl="5" w:tplc="04100005" w:tentative="1">
      <w:start w:val="1"/>
      <w:numFmt w:val="bullet"/>
      <w:lvlText w:val=""/>
      <w:lvlJc w:val="left"/>
      <w:pPr>
        <w:tabs>
          <w:tab w:val="num" w:pos="4410"/>
        </w:tabs>
        <w:ind w:left="4410" w:hanging="360"/>
      </w:pPr>
      <w:rPr>
        <w:rFonts w:ascii="Wingdings" w:hAnsi="Wingdings" w:hint="default"/>
      </w:rPr>
    </w:lvl>
    <w:lvl w:ilvl="6" w:tplc="04100001" w:tentative="1">
      <w:start w:val="1"/>
      <w:numFmt w:val="bullet"/>
      <w:lvlText w:val=""/>
      <w:lvlJc w:val="left"/>
      <w:pPr>
        <w:tabs>
          <w:tab w:val="num" w:pos="5130"/>
        </w:tabs>
        <w:ind w:left="5130" w:hanging="360"/>
      </w:pPr>
      <w:rPr>
        <w:rFonts w:ascii="Symbol" w:hAnsi="Symbol" w:hint="default"/>
      </w:rPr>
    </w:lvl>
    <w:lvl w:ilvl="7" w:tplc="04100003" w:tentative="1">
      <w:start w:val="1"/>
      <w:numFmt w:val="bullet"/>
      <w:lvlText w:val="o"/>
      <w:lvlJc w:val="left"/>
      <w:pPr>
        <w:tabs>
          <w:tab w:val="num" w:pos="5850"/>
        </w:tabs>
        <w:ind w:left="5850" w:hanging="360"/>
      </w:pPr>
      <w:rPr>
        <w:rFonts w:ascii="Courier New" w:hAnsi="Courier New" w:cs="Courier New" w:hint="default"/>
      </w:rPr>
    </w:lvl>
    <w:lvl w:ilvl="8" w:tplc="0410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7DB54C67"/>
    <w:multiLevelType w:val="hybridMultilevel"/>
    <w:tmpl w:val="8BEE937A"/>
    <w:lvl w:ilvl="0" w:tplc="CC0A332C">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CA"/>
    <w:rsid w:val="0000640E"/>
    <w:rsid w:val="00010C38"/>
    <w:rsid w:val="00037114"/>
    <w:rsid w:val="00073703"/>
    <w:rsid w:val="000900D9"/>
    <w:rsid w:val="000C04AD"/>
    <w:rsid w:val="000D7D24"/>
    <w:rsid w:val="000F187B"/>
    <w:rsid w:val="001922BA"/>
    <w:rsid w:val="0028366B"/>
    <w:rsid w:val="002D00FF"/>
    <w:rsid w:val="00377C6C"/>
    <w:rsid w:val="00394BE7"/>
    <w:rsid w:val="003F3939"/>
    <w:rsid w:val="00467441"/>
    <w:rsid w:val="00473FC8"/>
    <w:rsid w:val="004B2BC7"/>
    <w:rsid w:val="004E12EC"/>
    <w:rsid w:val="005015B9"/>
    <w:rsid w:val="00532915"/>
    <w:rsid w:val="00584E81"/>
    <w:rsid w:val="0066256B"/>
    <w:rsid w:val="00797640"/>
    <w:rsid w:val="007B0E89"/>
    <w:rsid w:val="007D31F7"/>
    <w:rsid w:val="008B40B0"/>
    <w:rsid w:val="009E28C4"/>
    <w:rsid w:val="00A52A94"/>
    <w:rsid w:val="00A82561"/>
    <w:rsid w:val="00AB4062"/>
    <w:rsid w:val="00AC670E"/>
    <w:rsid w:val="00B43472"/>
    <w:rsid w:val="00B5122A"/>
    <w:rsid w:val="00B55ACA"/>
    <w:rsid w:val="00B74A9B"/>
    <w:rsid w:val="00BD159C"/>
    <w:rsid w:val="00C524B9"/>
    <w:rsid w:val="00C52C7F"/>
    <w:rsid w:val="00C97ED9"/>
    <w:rsid w:val="00D546E0"/>
    <w:rsid w:val="00D63396"/>
    <w:rsid w:val="00D6348B"/>
    <w:rsid w:val="00DB04AB"/>
    <w:rsid w:val="00E1098D"/>
    <w:rsid w:val="00F02FC6"/>
    <w:rsid w:val="00F77EE0"/>
    <w:rsid w:val="00FD6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E95"/>
  <w15:chartTrackingRefBased/>
  <w15:docId w15:val="{89F5721C-E7B1-4970-B9BB-B8A45EF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22BA"/>
  </w:style>
  <w:style w:type="paragraph" w:styleId="Titolo1">
    <w:name w:val="heading 1"/>
    <w:basedOn w:val="Normale"/>
    <w:next w:val="Normale"/>
    <w:link w:val="Titolo1Carattere"/>
    <w:uiPriority w:val="9"/>
    <w:qFormat/>
    <w:rsid w:val="00037114"/>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37114"/>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37114"/>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037114"/>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37114"/>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037114"/>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037114"/>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03711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3711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1922BA"/>
    <w:rPr>
      <w:b/>
      <w:bCs/>
      <w:smallCaps/>
      <w:color w:val="5B9BD5" w:themeColor="accent1"/>
      <w:spacing w:val="5"/>
    </w:rPr>
  </w:style>
  <w:style w:type="paragraph" w:styleId="Titolo">
    <w:name w:val="Title"/>
    <w:basedOn w:val="Normale"/>
    <w:next w:val="Normale"/>
    <w:link w:val="TitoloCarattere"/>
    <w:uiPriority w:val="10"/>
    <w:qFormat/>
    <w:rsid w:val="00192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922BA"/>
    <w:rPr>
      <w:rFonts w:asciiTheme="majorHAnsi" w:eastAsiaTheme="majorEastAsia" w:hAnsiTheme="majorHAnsi" w:cstheme="majorBidi"/>
      <w:spacing w:val="-10"/>
      <w:kern w:val="28"/>
      <w:sz w:val="56"/>
      <w:szCs w:val="56"/>
    </w:rPr>
  </w:style>
  <w:style w:type="paragraph" w:styleId="Pidipagina">
    <w:name w:val="footer"/>
    <w:basedOn w:val="Normale"/>
    <w:link w:val="PidipaginaCarattere"/>
    <w:rsid w:val="001922B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922B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77C6C"/>
    <w:pPr>
      <w:ind w:left="720"/>
      <w:contextualSpacing/>
    </w:pPr>
  </w:style>
  <w:style w:type="paragraph" w:styleId="Testofumetto">
    <w:name w:val="Balloon Text"/>
    <w:basedOn w:val="Normale"/>
    <w:link w:val="TestofumettoCarattere"/>
    <w:uiPriority w:val="99"/>
    <w:semiHidden/>
    <w:unhideWhenUsed/>
    <w:rsid w:val="00F02F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FC6"/>
    <w:rPr>
      <w:rFonts w:ascii="Segoe UI" w:hAnsi="Segoe UI" w:cs="Segoe UI"/>
      <w:sz w:val="18"/>
      <w:szCs w:val="18"/>
    </w:rPr>
  </w:style>
  <w:style w:type="character" w:customStyle="1" w:styleId="Titolo1Carattere">
    <w:name w:val="Titolo 1 Carattere"/>
    <w:basedOn w:val="Carpredefinitoparagrafo"/>
    <w:link w:val="Titolo1"/>
    <w:uiPriority w:val="9"/>
    <w:rsid w:val="00037114"/>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03711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037114"/>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037114"/>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37114"/>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037114"/>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037114"/>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037114"/>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3711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1754</Words>
  <Characters>10002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MAILA RAVASIO</dc:creator>
  <cp:keywords/>
  <dc:description/>
  <cp:lastModifiedBy>SCUOLA DELL'INFANZIA S. MARIA ASSUNTA</cp:lastModifiedBy>
  <cp:revision>28</cp:revision>
  <cp:lastPrinted>2017-11-17T09:27:00Z</cp:lastPrinted>
  <dcterms:created xsi:type="dcterms:W3CDTF">2017-11-10T13:32:00Z</dcterms:created>
  <dcterms:modified xsi:type="dcterms:W3CDTF">2021-11-05T12:24:00Z</dcterms:modified>
</cp:coreProperties>
</file>